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5F98" w14:textId="77777777" w:rsidR="009D42A2" w:rsidRDefault="00155EA4" w:rsidP="00155EA4">
      <w:pPr>
        <w:pStyle w:val="NoSpacing"/>
        <w:jc w:val="center"/>
        <w:rPr>
          <w:rFonts w:ascii="Arial" w:hAnsi="Arial" w:cs="Arial"/>
          <w:b/>
          <w:color w:val="7030A0"/>
          <w:sz w:val="72"/>
          <w:szCs w:val="72"/>
        </w:rPr>
      </w:pPr>
      <w:r>
        <w:rPr>
          <w:rFonts w:ascii="Arial" w:hAnsi="Arial" w:cs="Arial"/>
          <w:b/>
          <w:color w:val="7030A0"/>
          <w:sz w:val="72"/>
          <w:szCs w:val="72"/>
        </w:rPr>
        <w:t>General Data</w:t>
      </w:r>
    </w:p>
    <w:p w14:paraId="50830F9A" w14:textId="77777777" w:rsidR="00155EA4" w:rsidRDefault="00155EA4" w:rsidP="00155EA4">
      <w:pPr>
        <w:pStyle w:val="NoSpacing"/>
        <w:jc w:val="center"/>
        <w:rPr>
          <w:rFonts w:ascii="Arial" w:hAnsi="Arial" w:cs="Arial"/>
          <w:b/>
          <w:color w:val="7030A0"/>
          <w:sz w:val="72"/>
          <w:szCs w:val="72"/>
        </w:rPr>
      </w:pPr>
    </w:p>
    <w:p w14:paraId="4EFA686D" w14:textId="77777777" w:rsidR="00155EA4" w:rsidRDefault="00155EA4" w:rsidP="00155EA4">
      <w:pPr>
        <w:pStyle w:val="NoSpacing"/>
        <w:jc w:val="center"/>
        <w:rPr>
          <w:rFonts w:ascii="Arial" w:hAnsi="Arial" w:cs="Arial"/>
          <w:b/>
          <w:color w:val="7030A0"/>
          <w:sz w:val="72"/>
          <w:szCs w:val="72"/>
        </w:rPr>
      </w:pPr>
      <w:r>
        <w:rPr>
          <w:rFonts w:ascii="Arial" w:hAnsi="Arial" w:cs="Arial"/>
          <w:b/>
          <w:color w:val="7030A0"/>
          <w:sz w:val="72"/>
          <w:szCs w:val="72"/>
        </w:rPr>
        <w:t>Protection Regulations</w:t>
      </w:r>
    </w:p>
    <w:p w14:paraId="7785037F" w14:textId="77777777" w:rsidR="00155EA4" w:rsidRDefault="00155EA4" w:rsidP="00155EA4">
      <w:pPr>
        <w:pStyle w:val="NoSpacing"/>
        <w:jc w:val="center"/>
        <w:rPr>
          <w:rFonts w:ascii="Arial" w:hAnsi="Arial" w:cs="Arial"/>
          <w:b/>
          <w:color w:val="7030A0"/>
          <w:sz w:val="72"/>
          <w:szCs w:val="72"/>
        </w:rPr>
      </w:pPr>
    </w:p>
    <w:p w14:paraId="44E4208A" w14:textId="77777777" w:rsidR="00155EA4" w:rsidRDefault="00155EA4" w:rsidP="00155EA4">
      <w:pPr>
        <w:pStyle w:val="NoSpacing"/>
        <w:jc w:val="center"/>
        <w:rPr>
          <w:rFonts w:ascii="Arial" w:hAnsi="Arial" w:cs="Arial"/>
          <w:b/>
          <w:color w:val="7030A0"/>
          <w:sz w:val="72"/>
          <w:szCs w:val="72"/>
        </w:rPr>
      </w:pPr>
      <w:r>
        <w:rPr>
          <w:rFonts w:ascii="Arial" w:hAnsi="Arial" w:cs="Arial"/>
          <w:b/>
          <w:color w:val="7030A0"/>
          <w:sz w:val="72"/>
          <w:szCs w:val="72"/>
        </w:rPr>
        <w:t>(GDPR)</w:t>
      </w:r>
    </w:p>
    <w:p w14:paraId="7EC11C48" w14:textId="77777777" w:rsidR="00155EA4" w:rsidRDefault="00155EA4" w:rsidP="00155EA4">
      <w:pPr>
        <w:pStyle w:val="NoSpacing"/>
        <w:jc w:val="center"/>
        <w:rPr>
          <w:rFonts w:ascii="Arial" w:hAnsi="Arial" w:cs="Arial"/>
          <w:b/>
          <w:color w:val="7030A0"/>
          <w:sz w:val="72"/>
          <w:szCs w:val="72"/>
        </w:rPr>
      </w:pPr>
    </w:p>
    <w:p w14:paraId="5166E14E" w14:textId="77777777" w:rsidR="00155EA4" w:rsidRDefault="00155EA4" w:rsidP="00155EA4">
      <w:pPr>
        <w:pStyle w:val="NoSpacing"/>
        <w:jc w:val="center"/>
        <w:rPr>
          <w:rFonts w:ascii="Arial" w:hAnsi="Arial" w:cs="Arial"/>
          <w:b/>
          <w:color w:val="7030A0"/>
          <w:sz w:val="72"/>
          <w:szCs w:val="72"/>
        </w:rPr>
      </w:pPr>
    </w:p>
    <w:p w14:paraId="72DE3D95" w14:textId="77777777" w:rsidR="00155EA4" w:rsidRDefault="00155EA4" w:rsidP="00155EA4">
      <w:pPr>
        <w:pStyle w:val="NoSpacing"/>
        <w:jc w:val="center"/>
        <w:rPr>
          <w:rFonts w:ascii="Arial" w:hAnsi="Arial" w:cs="Arial"/>
          <w:b/>
          <w:color w:val="7030A0"/>
          <w:sz w:val="72"/>
          <w:szCs w:val="72"/>
        </w:rPr>
      </w:pPr>
      <w:r>
        <w:rPr>
          <w:rFonts w:ascii="Arial" w:hAnsi="Arial" w:cs="Arial"/>
          <w:b/>
          <w:color w:val="7030A0"/>
          <w:sz w:val="72"/>
          <w:szCs w:val="72"/>
        </w:rPr>
        <w:t>A Quick Start Guide</w:t>
      </w:r>
    </w:p>
    <w:p w14:paraId="52ED6B93" w14:textId="77777777" w:rsidR="00155EA4" w:rsidRDefault="00155EA4" w:rsidP="00155EA4">
      <w:pPr>
        <w:pStyle w:val="NoSpacing"/>
        <w:jc w:val="center"/>
        <w:rPr>
          <w:rFonts w:ascii="Arial" w:hAnsi="Arial" w:cs="Arial"/>
          <w:b/>
          <w:color w:val="7030A0"/>
          <w:sz w:val="72"/>
          <w:szCs w:val="72"/>
        </w:rPr>
      </w:pPr>
    </w:p>
    <w:p w14:paraId="7944B659" w14:textId="77777777" w:rsidR="00155EA4" w:rsidRDefault="00155EA4" w:rsidP="00155EA4">
      <w:pPr>
        <w:pStyle w:val="NoSpacing"/>
        <w:jc w:val="center"/>
        <w:rPr>
          <w:rFonts w:ascii="Arial" w:hAnsi="Arial" w:cs="Arial"/>
          <w:b/>
          <w:color w:val="7030A0"/>
          <w:sz w:val="72"/>
          <w:szCs w:val="72"/>
        </w:rPr>
      </w:pPr>
      <w:r>
        <w:rPr>
          <w:rFonts w:ascii="Arial" w:hAnsi="Arial" w:cs="Arial"/>
          <w:b/>
          <w:color w:val="7030A0"/>
          <w:sz w:val="72"/>
          <w:szCs w:val="72"/>
        </w:rPr>
        <w:t>For Parish/Town Councils</w:t>
      </w:r>
    </w:p>
    <w:p w14:paraId="5C146D44" w14:textId="77777777" w:rsidR="00155EA4" w:rsidRDefault="00155EA4" w:rsidP="00155EA4">
      <w:pPr>
        <w:pStyle w:val="NoSpacing"/>
        <w:jc w:val="center"/>
        <w:rPr>
          <w:rFonts w:ascii="Arial" w:hAnsi="Arial" w:cs="Arial"/>
          <w:b/>
          <w:color w:val="7030A0"/>
          <w:sz w:val="72"/>
          <w:szCs w:val="72"/>
        </w:rPr>
      </w:pPr>
    </w:p>
    <w:p w14:paraId="16B0AA24" w14:textId="77777777" w:rsidR="00155EA4" w:rsidRDefault="001F2652" w:rsidP="00155EA4">
      <w:pPr>
        <w:pStyle w:val="NoSpacing"/>
        <w:jc w:val="center"/>
        <w:rPr>
          <w:rFonts w:ascii="Arial" w:hAnsi="Arial" w:cs="Arial"/>
          <w:b/>
          <w:color w:val="7030A0"/>
          <w:sz w:val="72"/>
          <w:szCs w:val="72"/>
        </w:rPr>
      </w:pPr>
      <w:r>
        <w:rPr>
          <w:rFonts w:ascii="Arial" w:hAnsi="Arial"/>
          <w:b/>
          <w:noProof/>
          <w:spacing w:val="-20"/>
          <w:lang w:eastAsia="en-GB"/>
        </w:rPr>
        <w:drawing>
          <wp:inline distT="0" distB="0" distL="0" distR="0" wp14:anchorId="6E0035D2" wp14:editId="191DBD51">
            <wp:extent cx="3562350" cy="1479011"/>
            <wp:effectExtent l="0" t="0" r="0" b="6985"/>
            <wp:docPr id="1" name="Picture 1" descr="l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lc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8765" cy="1519041"/>
                    </a:xfrm>
                    <a:prstGeom prst="rect">
                      <a:avLst/>
                    </a:prstGeom>
                    <a:noFill/>
                    <a:ln>
                      <a:noFill/>
                    </a:ln>
                  </pic:spPr>
                </pic:pic>
              </a:graphicData>
            </a:graphic>
          </wp:inline>
        </w:drawing>
      </w:r>
    </w:p>
    <w:p w14:paraId="127BD1CA" w14:textId="77777777" w:rsidR="00155EA4" w:rsidRDefault="00155EA4" w:rsidP="00155EA4">
      <w:pPr>
        <w:pStyle w:val="NoSpacing"/>
        <w:jc w:val="center"/>
        <w:rPr>
          <w:rFonts w:ascii="Arial" w:hAnsi="Arial" w:cs="Arial"/>
          <w:b/>
          <w:color w:val="7030A0"/>
          <w:sz w:val="72"/>
          <w:szCs w:val="72"/>
        </w:rPr>
      </w:pPr>
    </w:p>
    <w:p w14:paraId="332BFA64" w14:textId="77777777" w:rsidR="00155EA4" w:rsidRDefault="00155EA4" w:rsidP="00155EA4">
      <w:pPr>
        <w:pStyle w:val="NoSpacing"/>
        <w:rPr>
          <w:rFonts w:ascii="Arial" w:hAnsi="Arial" w:cs="Arial"/>
          <w:b/>
          <w:sz w:val="24"/>
          <w:szCs w:val="24"/>
        </w:rPr>
      </w:pPr>
    </w:p>
    <w:p w14:paraId="39319729" w14:textId="77777777" w:rsidR="00155EA4" w:rsidRDefault="00155EA4" w:rsidP="00155EA4">
      <w:pPr>
        <w:pStyle w:val="NoSpacing"/>
        <w:rPr>
          <w:rFonts w:ascii="Arial" w:hAnsi="Arial" w:cs="Arial"/>
          <w:b/>
          <w:sz w:val="24"/>
          <w:szCs w:val="24"/>
        </w:rPr>
      </w:pPr>
    </w:p>
    <w:p w14:paraId="3E80C8A6" w14:textId="77777777" w:rsidR="004148DC" w:rsidRDefault="004148DC" w:rsidP="00155EA4">
      <w:pPr>
        <w:pStyle w:val="NoSpacing"/>
        <w:rPr>
          <w:rFonts w:ascii="Arial" w:hAnsi="Arial" w:cs="Arial"/>
          <w:b/>
          <w:sz w:val="24"/>
          <w:szCs w:val="24"/>
        </w:rPr>
      </w:pPr>
    </w:p>
    <w:p w14:paraId="6D9E7074" w14:textId="77777777" w:rsidR="001F2652" w:rsidRPr="001F2652" w:rsidRDefault="001F2652" w:rsidP="001F2652">
      <w:pPr>
        <w:pStyle w:val="NoSpacing"/>
        <w:ind w:left="5760"/>
        <w:rPr>
          <w:rFonts w:ascii="Arial" w:hAnsi="Arial" w:cs="Arial"/>
          <w:b/>
          <w:i/>
          <w:sz w:val="24"/>
          <w:szCs w:val="24"/>
        </w:rPr>
      </w:pPr>
      <w:r>
        <w:rPr>
          <w:rFonts w:ascii="Arial" w:hAnsi="Arial" w:cs="Arial"/>
          <w:b/>
          <w:i/>
          <w:sz w:val="24"/>
          <w:szCs w:val="24"/>
        </w:rPr>
        <w:t>With thanks to Northants ALC</w:t>
      </w:r>
    </w:p>
    <w:p w14:paraId="724CFE69" w14:textId="77777777" w:rsidR="001F2652" w:rsidRDefault="001F2652" w:rsidP="00155EA4">
      <w:pPr>
        <w:pStyle w:val="NoSpacing"/>
        <w:rPr>
          <w:rFonts w:ascii="Arial" w:hAnsi="Arial" w:cs="Arial"/>
          <w:b/>
          <w:sz w:val="24"/>
          <w:szCs w:val="24"/>
        </w:rPr>
      </w:pPr>
    </w:p>
    <w:p w14:paraId="0EC8EE1F" w14:textId="77777777" w:rsidR="001F2652" w:rsidRDefault="001F2652" w:rsidP="00155EA4">
      <w:pPr>
        <w:pStyle w:val="NoSpacing"/>
        <w:rPr>
          <w:rFonts w:ascii="Arial" w:hAnsi="Arial" w:cs="Arial"/>
          <w:b/>
          <w:sz w:val="24"/>
          <w:szCs w:val="24"/>
        </w:rPr>
      </w:pPr>
    </w:p>
    <w:p w14:paraId="4D63C4FF" w14:textId="77777777" w:rsidR="00155EA4" w:rsidRDefault="00155EA4" w:rsidP="00155EA4">
      <w:pPr>
        <w:pStyle w:val="NoSpacing"/>
        <w:rPr>
          <w:rFonts w:ascii="Arial" w:hAnsi="Arial" w:cs="Arial"/>
          <w:b/>
          <w:sz w:val="24"/>
          <w:szCs w:val="24"/>
        </w:rPr>
      </w:pPr>
      <w:r>
        <w:rPr>
          <w:rFonts w:ascii="Arial" w:hAnsi="Arial" w:cs="Arial"/>
          <w:b/>
          <w:sz w:val="24"/>
          <w:szCs w:val="24"/>
        </w:rPr>
        <w:lastRenderedPageBreak/>
        <w:t>Introduction</w:t>
      </w:r>
    </w:p>
    <w:p w14:paraId="07894B26" w14:textId="77777777" w:rsidR="00155EA4" w:rsidRDefault="00155EA4" w:rsidP="00155EA4">
      <w:pPr>
        <w:pStyle w:val="NoSpacing"/>
        <w:rPr>
          <w:rFonts w:ascii="Arial" w:hAnsi="Arial" w:cs="Arial"/>
          <w:b/>
          <w:sz w:val="24"/>
          <w:szCs w:val="24"/>
        </w:rPr>
      </w:pPr>
    </w:p>
    <w:p w14:paraId="3914A27C" w14:textId="77777777" w:rsidR="00155EA4" w:rsidRDefault="00155EA4" w:rsidP="00155EA4">
      <w:pPr>
        <w:pStyle w:val="NoSpacing"/>
        <w:spacing w:line="360" w:lineRule="auto"/>
        <w:rPr>
          <w:rFonts w:ascii="Arial" w:hAnsi="Arial" w:cs="Arial"/>
          <w:sz w:val="24"/>
          <w:szCs w:val="24"/>
        </w:rPr>
      </w:pPr>
      <w:r>
        <w:rPr>
          <w:rFonts w:ascii="Arial" w:hAnsi="Arial" w:cs="Arial"/>
          <w:sz w:val="24"/>
          <w:szCs w:val="24"/>
        </w:rPr>
        <w:t>This Quick Start Guide will get you quickly on the journey towards compliance with the General Data Protection Regulations (GDPR). It is written for parish and town councils and parish meetings. It lists what you need to do and how and when to do it. This guide complements and should be read in conjunction with “</w:t>
      </w:r>
      <w:r>
        <w:rPr>
          <w:rFonts w:ascii="Arial" w:hAnsi="Arial" w:cs="Arial"/>
          <w:i/>
          <w:sz w:val="24"/>
          <w:szCs w:val="24"/>
        </w:rPr>
        <w:t>New Data Protection Laws – A GDPR Toolkit of local councils”</w:t>
      </w:r>
      <w:r>
        <w:rPr>
          <w:rFonts w:ascii="Arial" w:hAnsi="Arial" w:cs="Arial"/>
          <w:sz w:val="24"/>
          <w:szCs w:val="24"/>
        </w:rPr>
        <w:t xml:space="preserve"> from the National Association of Local Councils (NALC), a copy of which was emailed to all member councils recently.</w:t>
      </w:r>
    </w:p>
    <w:p w14:paraId="67AA32EE" w14:textId="77777777" w:rsidR="00155EA4" w:rsidRDefault="00155EA4" w:rsidP="00155EA4">
      <w:pPr>
        <w:pStyle w:val="NoSpacing"/>
        <w:spacing w:line="360" w:lineRule="auto"/>
        <w:rPr>
          <w:rFonts w:ascii="Arial" w:hAnsi="Arial" w:cs="Arial"/>
          <w:sz w:val="24"/>
          <w:szCs w:val="24"/>
        </w:rPr>
      </w:pPr>
    </w:p>
    <w:p w14:paraId="0770C408" w14:textId="77777777" w:rsidR="00155EA4" w:rsidRDefault="00155EA4" w:rsidP="00155EA4">
      <w:pPr>
        <w:pStyle w:val="NoSpacing"/>
        <w:spacing w:line="360" w:lineRule="auto"/>
        <w:rPr>
          <w:rFonts w:ascii="Arial" w:hAnsi="Arial" w:cs="Arial"/>
          <w:sz w:val="24"/>
          <w:szCs w:val="24"/>
        </w:rPr>
      </w:pPr>
      <w:r>
        <w:rPr>
          <w:rFonts w:ascii="Arial" w:hAnsi="Arial" w:cs="Arial"/>
          <w:sz w:val="24"/>
          <w:szCs w:val="24"/>
        </w:rPr>
        <w:t>It is unlikely that any council will achieve 100% compliance by 25 May 2018 when GDPR comes into force, but completing steps 1 to 10 below will help demonstrate that your council is wor</w:t>
      </w:r>
      <w:r w:rsidR="004148DC">
        <w:rPr>
          <w:rFonts w:ascii="Arial" w:hAnsi="Arial" w:cs="Arial"/>
          <w:sz w:val="24"/>
          <w:szCs w:val="24"/>
        </w:rPr>
        <w:t>king towards compliance.</w:t>
      </w:r>
    </w:p>
    <w:p w14:paraId="0C1D2C25" w14:textId="77777777" w:rsidR="004148DC" w:rsidRDefault="004148DC" w:rsidP="00155EA4">
      <w:pPr>
        <w:pStyle w:val="NoSpacing"/>
        <w:spacing w:line="360" w:lineRule="auto"/>
        <w:rPr>
          <w:rFonts w:ascii="Arial" w:hAnsi="Arial" w:cs="Arial"/>
          <w:sz w:val="24"/>
          <w:szCs w:val="24"/>
        </w:rPr>
      </w:pPr>
    </w:p>
    <w:p w14:paraId="5633349F" w14:textId="77777777" w:rsidR="004148DC" w:rsidRDefault="004148DC" w:rsidP="00155EA4">
      <w:pPr>
        <w:pStyle w:val="NoSpacing"/>
        <w:spacing w:line="360" w:lineRule="auto"/>
        <w:rPr>
          <w:rFonts w:ascii="Arial" w:hAnsi="Arial" w:cs="Arial"/>
          <w:sz w:val="24"/>
          <w:szCs w:val="24"/>
        </w:rPr>
      </w:pPr>
      <w:r>
        <w:rPr>
          <w:rFonts w:ascii="Arial" w:hAnsi="Arial" w:cs="Arial"/>
          <w:sz w:val="24"/>
          <w:szCs w:val="24"/>
        </w:rPr>
        <w:t xml:space="preserve">The </w:t>
      </w:r>
      <w:r>
        <w:rPr>
          <w:rFonts w:ascii="Arial" w:hAnsi="Arial" w:cs="Arial"/>
          <w:b/>
          <w:sz w:val="24"/>
          <w:szCs w:val="24"/>
        </w:rPr>
        <w:t>first part</w:t>
      </w:r>
      <w:r>
        <w:rPr>
          <w:rFonts w:ascii="Arial" w:hAnsi="Arial" w:cs="Arial"/>
          <w:sz w:val="24"/>
          <w:szCs w:val="24"/>
        </w:rPr>
        <w:t xml:space="preserve"> of this guide walks you through the steps you need to take to create a </w:t>
      </w:r>
      <w:r w:rsidRPr="004148DC">
        <w:rPr>
          <w:rFonts w:ascii="Arial" w:hAnsi="Arial" w:cs="Arial"/>
          <w:color w:val="7030A0"/>
          <w:sz w:val="24"/>
          <w:szCs w:val="24"/>
        </w:rPr>
        <w:t>Data Map</w:t>
      </w:r>
      <w:r>
        <w:rPr>
          <w:rFonts w:ascii="Arial" w:hAnsi="Arial" w:cs="Arial"/>
          <w:sz w:val="24"/>
          <w:szCs w:val="24"/>
        </w:rPr>
        <w:t>. A Data Map sets out the data that the council holds, where it is and what happens to it. It’s like an asset register for data.</w:t>
      </w:r>
    </w:p>
    <w:p w14:paraId="0576A5E9" w14:textId="77777777" w:rsidR="004148DC" w:rsidRDefault="004148DC" w:rsidP="00155EA4">
      <w:pPr>
        <w:pStyle w:val="NoSpacing"/>
        <w:spacing w:line="360" w:lineRule="auto"/>
        <w:rPr>
          <w:rFonts w:ascii="Arial" w:hAnsi="Arial" w:cs="Arial"/>
          <w:sz w:val="24"/>
          <w:szCs w:val="24"/>
        </w:rPr>
      </w:pPr>
    </w:p>
    <w:p w14:paraId="33C78F92" w14:textId="77777777" w:rsidR="004148DC" w:rsidRDefault="004148DC" w:rsidP="00155EA4">
      <w:pPr>
        <w:pStyle w:val="NoSpacing"/>
        <w:spacing w:line="360" w:lineRule="auto"/>
        <w:rPr>
          <w:rFonts w:ascii="Arial" w:hAnsi="Arial" w:cs="Arial"/>
          <w:sz w:val="24"/>
          <w:szCs w:val="24"/>
        </w:rPr>
      </w:pPr>
      <w:r>
        <w:rPr>
          <w:rFonts w:ascii="Arial" w:hAnsi="Arial" w:cs="Arial"/>
          <w:sz w:val="24"/>
          <w:szCs w:val="24"/>
        </w:rPr>
        <w:t>A sample Data Map in spreadsheet format has been created for you and included with this guide.</w:t>
      </w:r>
    </w:p>
    <w:p w14:paraId="09DBA929" w14:textId="77777777" w:rsidR="004148DC" w:rsidRDefault="004148DC" w:rsidP="00155EA4">
      <w:pPr>
        <w:pStyle w:val="NoSpacing"/>
        <w:spacing w:line="360" w:lineRule="auto"/>
        <w:rPr>
          <w:rFonts w:ascii="Arial" w:hAnsi="Arial" w:cs="Arial"/>
          <w:sz w:val="24"/>
          <w:szCs w:val="24"/>
        </w:rPr>
      </w:pPr>
    </w:p>
    <w:p w14:paraId="4AF54A8F" w14:textId="77777777" w:rsidR="004148DC" w:rsidRDefault="004148DC" w:rsidP="00155EA4">
      <w:pPr>
        <w:pStyle w:val="NoSpacing"/>
        <w:spacing w:line="360" w:lineRule="auto"/>
        <w:rPr>
          <w:rFonts w:ascii="Arial" w:hAnsi="Arial" w:cs="Arial"/>
          <w:sz w:val="24"/>
          <w:szCs w:val="24"/>
        </w:rPr>
      </w:pPr>
      <w:r>
        <w:rPr>
          <w:rFonts w:ascii="Arial" w:hAnsi="Arial" w:cs="Arial"/>
          <w:sz w:val="24"/>
          <w:szCs w:val="24"/>
        </w:rPr>
        <w:t xml:space="preserve">The </w:t>
      </w:r>
      <w:r>
        <w:rPr>
          <w:rFonts w:ascii="Arial" w:hAnsi="Arial" w:cs="Arial"/>
          <w:b/>
          <w:sz w:val="24"/>
          <w:szCs w:val="24"/>
        </w:rPr>
        <w:t>second part</w:t>
      </w:r>
      <w:r>
        <w:rPr>
          <w:rFonts w:ascii="Arial" w:hAnsi="Arial" w:cs="Arial"/>
          <w:sz w:val="24"/>
          <w:szCs w:val="24"/>
        </w:rPr>
        <w:t xml:space="preserve"> of this guide lists the key documents and policies that your council needs to have in place. Model documents suitable for parish and town council and parish meetings have been created for you and are included with this guide. Your council will need to customise them and tailor them to your own needs and then formally adopt them.</w:t>
      </w:r>
    </w:p>
    <w:p w14:paraId="3F3A206C" w14:textId="77777777" w:rsidR="004148DC" w:rsidRDefault="004148DC" w:rsidP="00155EA4">
      <w:pPr>
        <w:pStyle w:val="NoSpacing"/>
        <w:spacing w:line="360" w:lineRule="auto"/>
        <w:rPr>
          <w:rFonts w:ascii="Arial" w:hAnsi="Arial" w:cs="Arial"/>
          <w:sz w:val="24"/>
          <w:szCs w:val="24"/>
        </w:rPr>
      </w:pPr>
    </w:p>
    <w:p w14:paraId="33FAAC39" w14:textId="77777777" w:rsidR="004148DC" w:rsidRDefault="004148DC" w:rsidP="00155EA4">
      <w:pPr>
        <w:pStyle w:val="NoSpacing"/>
        <w:spacing w:line="360" w:lineRule="auto"/>
        <w:rPr>
          <w:rFonts w:ascii="Arial" w:hAnsi="Arial" w:cs="Arial"/>
          <w:sz w:val="24"/>
          <w:szCs w:val="24"/>
        </w:rPr>
      </w:pPr>
      <w:r>
        <w:rPr>
          <w:rFonts w:ascii="Arial" w:hAnsi="Arial" w:cs="Arial"/>
          <w:sz w:val="24"/>
          <w:szCs w:val="24"/>
        </w:rPr>
        <w:t>We are working on the basis that every council will hold a meeting in May (the Annual Meeting) and that a resolution to approve the Data Map and adopt the documents can be on the agenda for that meeting. A sample agenda item is included on Page 5 of this guide.</w:t>
      </w:r>
    </w:p>
    <w:p w14:paraId="32ADCA25" w14:textId="77777777" w:rsidR="004148DC" w:rsidRDefault="004148DC" w:rsidP="00155EA4">
      <w:pPr>
        <w:pStyle w:val="NoSpacing"/>
        <w:spacing w:line="360" w:lineRule="auto"/>
        <w:rPr>
          <w:rFonts w:ascii="Arial" w:hAnsi="Arial" w:cs="Arial"/>
          <w:sz w:val="24"/>
          <w:szCs w:val="24"/>
        </w:rPr>
      </w:pPr>
    </w:p>
    <w:p w14:paraId="5030B333" w14:textId="77777777" w:rsidR="004148DC" w:rsidRDefault="004148DC" w:rsidP="00155EA4">
      <w:pPr>
        <w:pStyle w:val="NoSpacing"/>
        <w:spacing w:line="360" w:lineRule="auto"/>
        <w:rPr>
          <w:rFonts w:ascii="Arial" w:hAnsi="Arial" w:cs="Arial"/>
          <w:sz w:val="24"/>
          <w:szCs w:val="24"/>
        </w:rPr>
      </w:pPr>
      <w:r>
        <w:rPr>
          <w:rFonts w:ascii="Arial" w:hAnsi="Arial" w:cs="Arial"/>
          <w:sz w:val="24"/>
          <w:szCs w:val="24"/>
        </w:rPr>
        <w:t>Take your time working through this Quick Start Guide. There is nothing difficult or complex to do but you will need to be organ</w:t>
      </w:r>
      <w:r w:rsidR="001F2652">
        <w:rPr>
          <w:rFonts w:ascii="Arial" w:hAnsi="Arial" w:cs="Arial"/>
          <w:sz w:val="24"/>
          <w:szCs w:val="24"/>
        </w:rPr>
        <w:t>ised and thorough.</w:t>
      </w:r>
    </w:p>
    <w:p w14:paraId="7757897C" w14:textId="77777777" w:rsidR="004148DC" w:rsidRDefault="004148DC" w:rsidP="00155EA4">
      <w:pPr>
        <w:pStyle w:val="NoSpacing"/>
        <w:spacing w:line="360" w:lineRule="auto"/>
        <w:rPr>
          <w:rFonts w:ascii="Arial" w:hAnsi="Arial" w:cs="Arial"/>
          <w:b/>
          <w:sz w:val="24"/>
          <w:szCs w:val="24"/>
        </w:rPr>
      </w:pPr>
    </w:p>
    <w:p w14:paraId="744251B4" w14:textId="77777777" w:rsidR="004148DC" w:rsidRDefault="004148DC" w:rsidP="00155EA4">
      <w:pPr>
        <w:pStyle w:val="NoSpacing"/>
        <w:spacing w:line="360" w:lineRule="auto"/>
        <w:rPr>
          <w:rFonts w:ascii="Arial" w:hAnsi="Arial" w:cs="Arial"/>
          <w:b/>
          <w:sz w:val="24"/>
          <w:szCs w:val="24"/>
        </w:rPr>
      </w:pPr>
    </w:p>
    <w:p w14:paraId="2F4569BE" w14:textId="77777777" w:rsidR="004148DC" w:rsidRDefault="004148DC" w:rsidP="00155EA4">
      <w:pPr>
        <w:pStyle w:val="NoSpacing"/>
        <w:spacing w:line="360" w:lineRule="auto"/>
        <w:rPr>
          <w:rFonts w:ascii="Arial" w:hAnsi="Arial" w:cs="Arial"/>
          <w:b/>
          <w:sz w:val="24"/>
          <w:szCs w:val="24"/>
        </w:rPr>
      </w:pPr>
    </w:p>
    <w:p w14:paraId="14F66189" w14:textId="77777777" w:rsidR="00670ABB" w:rsidRDefault="00670ABB" w:rsidP="00155EA4">
      <w:pPr>
        <w:pStyle w:val="NoSpacing"/>
        <w:spacing w:line="360" w:lineRule="auto"/>
        <w:rPr>
          <w:rFonts w:ascii="Arial" w:hAnsi="Arial" w:cs="Arial"/>
          <w:b/>
          <w:sz w:val="24"/>
          <w:szCs w:val="24"/>
        </w:rPr>
      </w:pPr>
    </w:p>
    <w:p w14:paraId="4B08917F" w14:textId="77777777" w:rsidR="004148DC" w:rsidRDefault="004148DC" w:rsidP="00155EA4">
      <w:pPr>
        <w:pStyle w:val="NoSpacing"/>
        <w:spacing w:line="360" w:lineRule="auto"/>
        <w:rPr>
          <w:rFonts w:ascii="Arial" w:hAnsi="Arial" w:cs="Arial"/>
          <w:sz w:val="24"/>
          <w:szCs w:val="24"/>
        </w:rPr>
      </w:pPr>
      <w:r>
        <w:rPr>
          <w:rFonts w:ascii="Arial" w:hAnsi="Arial" w:cs="Arial"/>
          <w:b/>
          <w:sz w:val="24"/>
          <w:szCs w:val="24"/>
        </w:rPr>
        <w:lastRenderedPageBreak/>
        <w:t>Part One – Preparing the Data Map</w:t>
      </w:r>
    </w:p>
    <w:p w14:paraId="22C28EFA" w14:textId="77777777" w:rsidR="00670ABB" w:rsidRDefault="00670ABB" w:rsidP="00155EA4">
      <w:pPr>
        <w:pStyle w:val="NoSpacing"/>
        <w:spacing w:line="360" w:lineRule="auto"/>
        <w:rPr>
          <w:rFonts w:ascii="Arial" w:hAnsi="Arial" w:cs="Arial"/>
          <w:sz w:val="24"/>
          <w:szCs w:val="24"/>
        </w:rPr>
      </w:pPr>
    </w:p>
    <w:p w14:paraId="1CF3DE7F" w14:textId="77777777" w:rsidR="004148DC" w:rsidRDefault="004148DC" w:rsidP="00155EA4">
      <w:pPr>
        <w:pStyle w:val="NoSpacing"/>
        <w:spacing w:line="360" w:lineRule="auto"/>
        <w:rPr>
          <w:rFonts w:ascii="Arial" w:hAnsi="Arial" w:cs="Arial"/>
          <w:sz w:val="24"/>
          <w:szCs w:val="24"/>
        </w:rPr>
      </w:pPr>
      <w:r>
        <w:rPr>
          <w:rFonts w:ascii="Arial" w:hAnsi="Arial" w:cs="Arial"/>
          <w:sz w:val="24"/>
          <w:szCs w:val="24"/>
        </w:rPr>
        <w:t>Open the sample Data Map on your computer (sample_data_map_v1.xlsx). Familiarise yourself with the layout. Allocate no more than one to two hours to completing the tasks below.</w:t>
      </w:r>
    </w:p>
    <w:p w14:paraId="52AB6129" w14:textId="77777777" w:rsidR="00670ABB" w:rsidRDefault="00670ABB" w:rsidP="00155EA4">
      <w:pPr>
        <w:pStyle w:val="NoSpacing"/>
        <w:spacing w:line="360" w:lineRule="auto"/>
        <w:rPr>
          <w:rFonts w:ascii="Arial" w:hAnsi="Arial" w:cs="Arial"/>
          <w:sz w:val="24"/>
          <w:szCs w:val="24"/>
        </w:rPr>
      </w:pPr>
    </w:p>
    <w:p w14:paraId="13BB567C" w14:textId="77777777" w:rsidR="004148DC" w:rsidRDefault="004148DC" w:rsidP="004148DC">
      <w:pPr>
        <w:pStyle w:val="NoSpacing"/>
        <w:numPr>
          <w:ilvl w:val="0"/>
          <w:numId w:val="1"/>
        </w:numPr>
        <w:spacing w:line="360" w:lineRule="auto"/>
        <w:rPr>
          <w:rFonts w:ascii="Arial" w:hAnsi="Arial" w:cs="Arial"/>
          <w:sz w:val="24"/>
          <w:szCs w:val="24"/>
        </w:rPr>
      </w:pPr>
      <w:r>
        <w:rPr>
          <w:rFonts w:ascii="Arial" w:hAnsi="Arial" w:cs="Arial"/>
          <w:sz w:val="24"/>
          <w:szCs w:val="24"/>
        </w:rPr>
        <w:t>Think about the information the council holds and where it is. The sample Data Map has been pre-populated to give you a start. Delete any rows that do not apply to your council and add rose for any types of information that are missing.</w:t>
      </w:r>
    </w:p>
    <w:p w14:paraId="14F19ECD" w14:textId="77777777" w:rsidR="004148DC" w:rsidRDefault="004148DC" w:rsidP="004148DC">
      <w:pPr>
        <w:pStyle w:val="NoSpacing"/>
        <w:spacing w:line="360" w:lineRule="auto"/>
        <w:rPr>
          <w:rFonts w:ascii="Arial" w:hAnsi="Arial" w:cs="Arial"/>
          <w:sz w:val="24"/>
          <w:szCs w:val="24"/>
        </w:rPr>
      </w:pPr>
    </w:p>
    <w:p w14:paraId="1465EA74" w14:textId="77777777" w:rsidR="004148DC" w:rsidRDefault="004148DC" w:rsidP="004148DC">
      <w:pPr>
        <w:pStyle w:val="NoSpacing"/>
        <w:spacing w:line="360" w:lineRule="auto"/>
        <w:ind w:left="720"/>
        <w:rPr>
          <w:rFonts w:ascii="Arial" w:hAnsi="Arial" w:cs="Arial"/>
          <w:sz w:val="24"/>
          <w:szCs w:val="24"/>
        </w:rPr>
      </w:pPr>
      <w:r>
        <w:rPr>
          <w:rFonts w:ascii="Arial" w:hAnsi="Arial" w:cs="Arial"/>
          <w:sz w:val="24"/>
          <w:szCs w:val="24"/>
        </w:rPr>
        <w:t>Complete columns A, B and C in the Data Map, this should include all the personal information the council has (contact details, photos, employee information, CCTV footage, financial information, employment information etc). Think about emails, paper files and computer documents.</w:t>
      </w:r>
    </w:p>
    <w:p w14:paraId="24E01EA9" w14:textId="77777777" w:rsidR="004148DC" w:rsidRDefault="004148DC" w:rsidP="004148DC">
      <w:pPr>
        <w:pStyle w:val="NoSpacing"/>
        <w:spacing w:line="360" w:lineRule="auto"/>
        <w:rPr>
          <w:rFonts w:ascii="Arial" w:hAnsi="Arial" w:cs="Arial"/>
          <w:sz w:val="24"/>
          <w:szCs w:val="24"/>
        </w:rPr>
      </w:pPr>
    </w:p>
    <w:p w14:paraId="45050DEA" w14:textId="77777777" w:rsidR="004148DC" w:rsidRDefault="004148DC" w:rsidP="004148DC">
      <w:pPr>
        <w:pStyle w:val="NoSpacing"/>
        <w:numPr>
          <w:ilvl w:val="0"/>
          <w:numId w:val="1"/>
        </w:numPr>
        <w:spacing w:line="360" w:lineRule="auto"/>
        <w:rPr>
          <w:rFonts w:ascii="Arial" w:hAnsi="Arial" w:cs="Arial"/>
          <w:sz w:val="24"/>
          <w:szCs w:val="24"/>
        </w:rPr>
      </w:pPr>
      <w:r>
        <w:rPr>
          <w:rFonts w:ascii="Arial" w:hAnsi="Arial" w:cs="Arial"/>
          <w:sz w:val="24"/>
          <w:szCs w:val="24"/>
        </w:rPr>
        <w:t>Now you have listed the types of information your council holds, the next step is to think about how it is processed, stored and protected. Complete columns D, E and F in the Data Map.</w:t>
      </w:r>
    </w:p>
    <w:p w14:paraId="6DF39FA6" w14:textId="77777777" w:rsidR="004148DC" w:rsidRDefault="004148DC" w:rsidP="004148DC">
      <w:pPr>
        <w:pStyle w:val="NoSpacing"/>
        <w:spacing w:line="360" w:lineRule="auto"/>
        <w:rPr>
          <w:rFonts w:ascii="Arial" w:hAnsi="Arial" w:cs="Arial"/>
          <w:sz w:val="24"/>
          <w:szCs w:val="24"/>
        </w:rPr>
      </w:pPr>
    </w:p>
    <w:p w14:paraId="364094BF" w14:textId="77777777" w:rsidR="004148DC" w:rsidRDefault="004148DC" w:rsidP="004148DC">
      <w:pPr>
        <w:pStyle w:val="NoSpacing"/>
        <w:spacing w:line="360" w:lineRule="auto"/>
        <w:ind w:left="720"/>
        <w:rPr>
          <w:rFonts w:ascii="Arial" w:hAnsi="Arial" w:cs="Arial"/>
          <w:b/>
          <w:sz w:val="24"/>
          <w:szCs w:val="24"/>
        </w:rPr>
      </w:pPr>
      <w:r>
        <w:rPr>
          <w:rFonts w:ascii="Arial" w:hAnsi="Arial" w:cs="Arial"/>
          <w:b/>
          <w:sz w:val="24"/>
          <w:szCs w:val="24"/>
        </w:rPr>
        <w:t>Top Tips</w:t>
      </w:r>
    </w:p>
    <w:p w14:paraId="66973D86" w14:textId="77777777" w:rsidR="004148DC" w:rsidRPr="004148DC" w:rsidRDefault="004148DC" w:rsidP="004148DC">
      <w:pPr>
        <w:pStyle w:val="NoSpacing"/>
        <w:numPr>
          <w:ilvl w:val="0"/>
          <w:numId w:val="2"/>
        </w:numPr>
        <w:spacing w:line="360" w:lineRule="auto"/>
        <w:rPr>
          <w:rFonts w:ascii="Arial" w:hAnsi="Arial" w:cs="Arial"/>
          <w:b/>
          <w:sz w:val="24"/>
          <w:szCs w:val="24"/>
        </w:rPr>
      </w:pPr>
      <w:r>
        <w:rPr>
          <w:rFonts w:ascii="Arial" w:hAnsi="Arial" w:cs="Arial"/>
          <w:sz w:val="24"/>
          <w:szCs w:val="24"/>
        </w:rPr>
        <w:t>Insist on password protection of the clerk’s computer, councillors’ computers, mobile devices and external hard drives. Ensure anti-virus security packages are up to date.</w:t>
      </w:r>
    </w:p>
    <w:p w14:paraId="53202B39" w14:textId="77777777" w:rsidR="004148DC" w:rsidRPr="004148DC" w:rsidRDefault="004148DC" w:rsidP="004148DC">
      <w:pPr>
        <w:pStyle w:val="NoSpacing"/>
        <w:numPr>
          <w:ilvl w:val="0"/>
          <w:numId w:val="2"/>
        </w:numPr>
        <w:spacing w:line="360" w:lineRule="auto"/>
        <w:rPr>
          <w:rFonts w:ascii="Arial" w:hAnsi="Arial" w:cs="Arial"/>
          <w:b/>
          <w:sz w:val="24"/>
          <w:szCs w:val="24"/>
        </w:rPr>
      </w:pPr>
      <w:r>
        <w:rPr>
          <w:rFonts w:ascii="Arial" w:hAnsi="Arial" w:cs="Arial"/>
          <w:sz w:val="24"/>
          <w:szCs w:val="24"/>
        </w:rPr>
        <w:t>Keep parish council correspondence separate to other correspondence. The simplest way to do this is to assign a parish council email address to all councillors and to insist that if councillors use a shared computer, they have a login just for parish council business.</w:t>
      </w:r>
    </w:p>
    <w:p w14:paraId="142718FB" w14:textId="77777777" w:rsidR="00670ABB" w:rsidRPr="00670ABB" w:rsidRDefault="004148DC" w:rsidP="004148DC">
      <w:pPr>
        <w:pStyle w:val="NoSpacing"/>
        <w:numPr>
          <w:ilvl w:val="0"/>
          <w:numId w:val="2"/>
        </w:numPr>
        <w:spacing w:line="360" w:lineRule="auto"/>
        <w:rPr>
          <w:rFonts w:ascii="Arial" w:hAnsi="Arial" w:cs="Arial"/>
          <w:b/>
          <w:sz w:val="24"/>
          <w:szCs w:val="24"/>
        </w:rPr>
      </w:pPr>
      <w:r>
        <w:rPr>
          <w:rFonts w:ascii="Arial" w:hAnsi="Arial" w:cs="Arial"/>
          <w:sz w:val="24"/>
          <w:szCs w:val="24"/>
        </w:rPr>
        <w:t>Ensure all councillors complete the “GDPR Security Compliance Checklist” (a sample is included with this guide) and retain a copy for evidence.</w:t>
      </w:r>
    </w:p>
    <w:p w14:paraId="3AF5FE8B" w14:textId="77777777" w:rsidR="00670ABB" w:rsidRPr="00670ABB" w:rsidRDefault="00670ABB" w:rsidP="004148DC">
      <w:pPr>
        <w:pStyle w:val="NoSpacing"/>
        <w:numPr>
          <w:ilvl w:val="0"/>
          <w:numId w:val="2"/>
        </w:numPr>
        <w:spacing w:line="360" w:lineRule="auto"/>
        <w:rPr>
          <w:rFonts w:ascii="Arial" w:hAnsi="Arial" w:cs="Arial"/>
          <w:b/>
          <w:sz w:val="24"/>
          <w:szCs w:val="24"/>
        </w:rPr>
      </w:pPr>
      <w:r>
        <w:rPr>
          <w:rFonts w:ascii="Arial" w:hAnsi="Arial" w:cs="Arial"/>
          <w:sz w:val="24"/>
          <w:szCs w:val="24"/>
        </w:rPr>
        <w:t xml:space="preserve">If you use </w:t>
      </w:r>
      <w:r w:rsidRPr="00670ABB">
        <w:rPr>
          <w:rFonts w:ascii="Arial" w:hAnsi="Arial" w:cs="Arial"/>
          <w:color w:val="7030A0"/>
          <w:sz w:val="24"/>
          <w:szCs w:val="24"/>
        </w:rPr>
        <w:t>cloud storage</w:t>
      </w:r>
      <w:r>
        <w:rPr>
          <w:rFonts w:ascii="Arial" w:hAnsi="Arial" w:cs="Arial"/>
          <w:sz w:val="24"/>
          <w:szCs w:val="24"/>
        </w:rPr>
        <w:t>, where are the servers? Does the information go out of the European Economic Area? If it does, you will need to have assurances that the data is secure and document these assurances. Some companies (Microsoft, Google) are already preparing privacy statements which can be used to show compliance when using their systems.</w:t>
      </w:r>
    </w:p>
    <w:p w14:paraId="0A32FE87" w14:textId="77777777" w:rsidR="00680E8A" w:rsidRPr="00680E8A" w:rsidRDefault="00670ABB" w:rsidP="00670ABB">
      <w:pPr>
        <w:pStyle w:val="NoSpacing"/>
        <w:numPr>
          <w:ilvl w:val="0"/>
          <w:numId w:val="1"/>
        </w:numPr>
        <w:spacing w:line="360" w:lineRule="auto"/>
        <w:rPr>
          <w:rFonts w:ascii="Arial" w:hAnsi="Arial" w:cs="Arial"/>
          <w:b/>
          <w:sz w:val="24"/>
          <w:szCs w:val="24"/>
        </w:rPr>
      </w:pPr>
      <w:r>
        <w:rPr>
          <w:rFonts w:ascii="Arial" w:hAnsi="Arial" w:cs="Arial"/>
          <w:sz w:val="24"/>
          <w:szCs w:val="24"/>
        </w:rPr>
        <w:lastRenderedPageBreak/>
        <w:t xml:space="preserve">Next, identify why you need the data and what the </w:t>
      </w:r>
      <w:r w:rsidRPr="00670ABB">
        <w:rPr>
          <w:rFonts w:ascii="Arial" w:hAnsi="Arial" w:cs="Arial"/>
          <w:color w:val="7030A0"/>
          <w:sz w:val="24"/>
          <w:szCs w:val="24"/>
        </w:rPr>
        <w:t>lawful basis</w:t>
      </w:r>
      <w:r>
        <w:rPr>
          <w:rFonts w:ascii="Arial" w:hAnsi="Arial" w:cs="Arial"/>
          <w:sz w:val="24"/>
          <w:szCs w:val="24"/>
        </w:rPr>
        <w:t xml:space="preserve"> for processing it is. Complete columns G and H. Every organisation must be able to show that they have a legal reason to use personal data. Parish councils will most likely be able to rely on “</w:t>
      </w:r>
      <w:r w:rsidRPr="00670ABB">
        <w:rPr>
          <w:rFonts w:ascii="Arial" w:hAnsi="Arial" w:cs="Arial"/>
          <w:color w:val="7030A0"/>
          <w:sz w:val="24"/>
          <w:szCs w:val="24"/>
        </w:rPr>
        <w:t>contract</w:t>
      </w:r>
      <w:r>
        <w:rPr>
          <w:rFonts w:ascii="Arial" w:hAnsi="Arial" w:cs="Arial"/>
          <w:sz w:val="24"/>
          <w:szCs w:val="24"/>
        </w:rPr>
        <w:t>” (for employment related information and projects), “</w:t>
      </w:r>
      <w:r w:rsidRPr="00670ABB">
        <w:rPr>
          <w:rFonts w:ascii="Arial" w:hAnsi="Arial" w:cs="Arial"/>
          <w:color w:val="7030A0"/>
          <w:sz w:val="24"/>
          <w:szCs w:val="24"/>
        </w:rPr>
        <w:t>legal obligation</w:t>
      </w:r>
      <w:r>
        <w:rPr>
          <w:rFonts w:ascii="Arial" w:hAnsi="Arial" w:cs="Arial"/>
          <w:sz w:val="24"/>
          <w:szCs w:val="24"/>
        </w:rPr>
        <w:t>” (employee payroll/pension requirements) and “</w:t>
      </w:r>
      <w:r w:rsidRPr="00670ABB">
        <w:rPr>
          <w:rFonts w:ascii="Arial" w:hAnsi="Arial" w:cs="Arial"/>
          <w:color w:val="7030A0"/>
          <w:sz w:val="24"/>
          <w:szCs w:val="24"/>
        </w:rPr>
        <w:t>public interest</w:t>
      </w:r>
      <w:r>
        <w:rPr>
          <w:rFonts w:ascii="Arial" w:hAnsi="Arial" w:cs="Arial"/>
          <w:sz w:val="24"/>
          <w:szCs w:val="24"/>
        </w:rPr>
        <w:t>”. Using “</w:t>
      </w:r>
      <w:r w:rsidRPr="00670ABB">
        <w:rPr>
          <w:rFonts w:ascii="Arial" w:hAnsi="Arial" w:cs="Arial"/>
          <w:color w:val="7030A0"/>
          <w:sz w:val="24"/>
          <w:szCs w:val="24"/>
        </w:rPr>
        <w:t>consent</w:t>
      </w:r>
      <w:r>
        <w:rPr>
          <w:rFonts w:ascii="Arial" w:hAnsi="Arial" w:cs="Arial"/>
          <w:sz w:val="24"/>
          <w:szCs w:val="24"/>
        </w:rPr>
        <w:t>” as a lawful basis is quite restricted for public authorities such as parish and town councils, so it is best to consider other lawful bases as described above.</w:t>
      </w:r>
      <w:r w:rsidR="00680E8A">
        <w:rPr>
          <w:rFonts w:ascii="Arial" w:hAnsi="Arial" w:cs="Arial"/>
          <w:sz w:val="24"/>
          <w:szCs w:val="24"/>
        </w:rPr>
        <w:br/>
      </w:r>
    </w:p>
    <w:p w14:paraId="615B4753" w14:textId="77777777" w:rsidR="00680E8A" w:rsidRPr="00680E8A" w:rsidRDefault="00680E8A" w:rsidP="00670ABB">
      <w:pPr>
        <w:pStyle w:val="NoSpacing"/>
        <w:numPr>
          <w:ilvl w:val="0"/>
          <w:numId w:val="1"/>
        </w:numPr>
        <w:spacing w:line="360" w:lineRule="auto"/>
        <w:rPr>
          <w:rFonts w:ascii="Arial" w:hAnsi="Arial" w:cs="Arial"/>
          <w:b/>
          <w:sz w:val="24"/>
          <w:szCs w:val="24"/>
        </w:rPr>
      </w:pPr>
      <w:r>
        <w:rPr>
          <w:rFonts w:ascii="Arial" w:hAnsi="Arial" w:cs="Arial"/>
          <w:sz w:val="24"/>
          <w:szCs w:val="24"/>
        </w:rPr>
        <w:t>Determine how long the council retains the personal data for. Complete Column I in the Data Map.</w:t>
      </w:r>
    </w:p>
    <w:p w14:paraId="05CC2388" w14:textId="77777777" w:rsidR="00680E8A" w:rsidRDefault="00680E8A" w:rsidP="00680E8A">
      <w:pPr>
        <w:pStyle w:val="NoSpacing"/>
        <w:spacing w:line="360" w:lineRule="auto"/>
        <w:rPr>
          <w:rFonts w:ascii="Arial" w:hAnsi="Arial" w:cs="Arial"/>
          <w:sz w:val="24"/>
          <w:szCs w:val="24"/>
        </w:rPr>
      </w:pPr>
    </w:p>
    <w:p w14:paraId="037BCCDC" w14:textId="77777777" w:rsidR="00680E8A" w:rsidRDefault="00680E8A" w:rsidP="00680E8A">
      <w:pPr>
        <w:pStyle w:val="NoSpacing"/>
        <w:spacing w:line="360" w:lineRule="auto"/>
        <w:rPr>
          <w:rFonts w:ascii="Arial" w:hAnsi="Arial" w:cs="Arial"/>
          <w:sz w:val="24"/>
          <w:szCs w:val="24"/>
        </w:rPr>
      </w:pPr>
      <w:r w:rsidRPr="001B4089">
        <w:rPr>
          <w:rFonts w:ascii="Arial" w:hAnsi="Arial" w:cs="Arial"/>
          <w:b/>
          <w:i/>
          <w:sz w:val="24"/>
          <w:szCs w:val="24"/>
        </w:rPr>
        <w:t>A working version of your Data Map should be ready for adoption by your council at its May meeting. Remember it is a living document and should be reviewed regularly and added to or amended as appropriate. Your council is well on the way towards full GDPR compliance</w:t>
      </w:r>
      <w:r>
        <w:rPr>
          <w:rFonts w:ascii="Arial" w:hAnsi="Arial" w:cs="Arial"/>
          <w:sz w:val="24"/>
          <w:szCs w:val="24"/>
        </w:rPr>
        <w:t>.</w:t>
      </w:r>
    </w:p>
    <w:p w14:paraId="3F6ECD18" w14:textId="77777777" w:rsidR="00680E8A" w:rsidRDefault="00680E8A" w:rsidP="00680E8A">
      <w:pPr>
        <w:pStyle w:val="NoSpacing"/>
        <w:spacing w:line="360" w:lineRule="auto"/>
        <w:rPr>
          <w:rFonts w:ascii="Arial" w:hAnsi="Arial" w:cs="Arial"/>
          <w:sz w:val="24"/>
          <w:szCs w:val="24"/>
        </w:rPr>
      </w:pPr>
    </w:p>
    <w:p w14:paraId="18BEDBE7" w14:textId="77777777" w:rsidR="00D76BD3" w:rsidRDefault="00D76BD3" w:rsidP="00680E8A">
      <w:pPr>
        <w:pStyle w:val="NoSpacing"/>
        <w:spacing w:line="360" w:lineRule="auto"/>
        <w:rPr>
          <w:rFonts w:ascii="Arial" w:hAnsi="Arial" w:cs="Arial"/>
          <w:sz w:val="24"/>
          <w:szCs w:val="24"/>
        </w:rPr>
      </w:pPr>
    </w:p>
    <w:p w14:paraId="6D06D9A6" w14:textId="77777777" w:rsidR="00680E8A" w:rsidRDefault="00680E8A" w:rsidP="00680E8A">
      <w:pPr>
        <w:pStyle w:val="NoSpacing"/>
        <w:spacing w:line="360" w:lineRule="auto"/>
        <w:rPr>
          <w:rFonts w:ascii="Arial" w:hAnsi="Arial" w:cs="Arial"/>
          <w:sz w:val="24"/>
          <w:szCs w:val="24"/>
        </w:rPr>
      </w:pPr>
    </w:p>
    <w:p w14:paraId="3AD8A001" w14:textId="77777777" w:rsidR="00680E8A" w:rsidRDefault="00680E8A" w:rsidP="00680E8A">
      <w:pPr>
        <w:pStyle w:val="NoSpacing"/>
        <w:spacing w:line="360" w:lineRule="auto"/>
        <w:rPr>
          <w:rFonts w:ascii="Arial" w:hAnsi="Arial" w:cs="Arial"/>
          <w:sz w:val="24"/>
          <w:szCs w:val="24"/>
        </w:rPr>
      </w:pPr>
      <w:r>
        <w:rPr>
          <w:rFonts w:ascii="Arial" w:hAnsi="Arial" w:cs="Arial"/>
          <w:b/>
          <w:sz w:val="24"/>
          <w:szCs w:val="24"/>
        </w:rPr>
        <w:t>Part Two – Preparing your GDPR Documentation</w:t>
      </w:r>
    </w:p>
    <w:p w14:paraId="237F1304" w14:textId="77777777" w:rsidR="00680E8A" w:rsidRDefault="00680E8A" w:rsidP="00680E8A">
      <w:pPr>
        <w:pStyle w:val="NoSpacing"/>
        <w:spacing w:line="360" w:lineRule="auto"/>
        <w:rPr>
          <w:rFonts w:ascii="Arial" w:hAnsi="Arial" w:cs="Arial"/>
          <w:sz w:val="24"/>
          <w:szCs w:val="24"/>
        </w:rPr>
      </w:pPr>
    </w:p>
    <w:p w14:paraId="5D095353" w14:textId="77777777" w:rsidR="00D76BD3" w:rsidRDefault="00680E8A" w:rsidP="00680E8A">
      <w:pPr>
        <w:pStyle w:val="NoSpacing"/>
        <w:spacing w:line="360" w:lineRule="auto"/>
        <w:rPr>
          <w:rFonts w:ascii="Arial" w:hAnsi="Arial" w:cs="Arial"/>
          <w:sz w:val="24"/>
          <w:szCs w:val="24"/>
        </w:rPr>
      </w:pPr>
      <w:r>
        <w:rPr>
          <w:rFonts w:ascii="Arial" w:hAnsi="Arial" w:cs="Arial"/>
          <w:sz w:val="24"/>
          <w:szCs w:val="24"/>
        </w:rPr>
        <w:t xml:space="preserve">A suite of documents and policies are required </w:t>
      </w:r>
      <w:r w:rsidR="00D76BD3">
        <w:rPr>
          <w:rFonts w:ascii="Arial" w:hAnsi="Arial" w:cs="Arial"/>
          <w:sz w:val="24"/>
          <w:szCs w:val="24"/>
        </w:rPr>
        <w:t>in order to comply with GDPR. Samples of these documents are included with this guide. Familiarise yourself with them. They are intended to be simple to use. The documents must not be adopted by the council until they have been customised and tailored to the needs of the council.  The key documents are:</w:t>
      </w:r>
    </w:p>
    <w:p w14:paraId="49CE6CF2" w14:textId="77777777" w:rsidR="00D76BD3" w:rsidRDefault="00D76BD3" w:rsidP="00680E8A">
      <w:pPr>
        <w:pStyle w:val="NoSpacing"/>
        <w:spacing w:line="360" w:lineRule="auto"/>
        <w:rPr>
          <w:rFonts w:ascii="Arial" w:hAnsi="Arial" w:cs="Arial"/>
          <w:sz w:val="24"/>
          <w:szCs w:val="24"/>
        </w:rPr>
      </w:pPr>
    </w:p>
    <w:p w14:paraId="0F3658EF" w14:textId="77777777" w:rsidR="00D76BD3" w:rsidRPr="00D76BD3" w:rsidRDefault="00D76BD3" w:rsidP="00D76BD3">
      <w:pPr>
        <w:pStyle w:val="NoSpacing"/>
        <w:numPr>
          <w:ilvl w:val="0"/>
          <w:numId w:val="3"/>
        </w:numPr>
        <w:spacing w:line="360" w:lineRule="auto"/>
        <w:rPr>
          <w:rFonts w:ascii="Arial" w:hAnsi="Arial" w:cs="Arial"/>
          <w:b/>
          <w:sz w:val="24"/>
          <w:szCs w:val="24"/>
        </w:rPr>
      </w:pPr>
      <w:r>
        <w:rPr>
          <w:rFonts w:ascii="Arial" w:hAnsi="Arial" w:cs="Arial"/>
          <w:sz w:val="24"/>
          <w:szCs w:val="24"/>
        </w:rPr>
        <w:t>Privacy Notices (from the NALC Toolkit)</w:t>
      </w:r>
    </w:p>
    <w:p w14:paraId="32FE7435" w14:textId="77777777" w:rsidR="00D76BD3" w:rsidRPr="00D76BD3" w:rsidRDefault="00D76BD3" w:rsidP="00D76BD3">
      <w:pPr>
        <w:pStyle w:val="NoSpacing"/>
        <w:numPr>
          <w:ilvl w:val="0"/>
          <w:numId w:val="3"/>
        </w:numPr>
        <w:spacing w:line="360" w:lineRule="auto"/>
        <w:rPr>
          <w:rFonts w:ascii="Arial" w:hAnsi="Arial" w:cs="Arial"/>
          <w:b/>
          <w:sz w:val="24"/>
          <w:szCs w:val="24"/>
        </w:rPr>
      </w:pPr>
      <w:r>
        <w:rPr>
          <w:rFonts w:ascii="Arial" w:hAnsi="Arial" w:cs="Arial"/>
          <w:sz w:val="24"/>
          <w:szCs w:val="24"/>
        </w:rPr>
        <w:t>Data Protection Policy</w:t>
      </w:r>
    </w:p>
    <w:p w14:paraId="66BCF59C" w14:textId="77777777" w:rsidR="00D76BD3" w:rsidRPr="00D76BD3" w:rsidRDefault="00D76BD3" w:rsidP="00D76BD3">
      <w:pPr>
        <w:pStyle w:val="NoSpacing"/>
        <w:numPr>
          <w:ilvl w:val="0"/>
          <w:numId w:val="3"/>
        </w:numPr>
        <w:spacing w:line="360" w:lineRule="auto"/>
        <w:rPr>
          <w:rFonts w:ascii="Arial" w:hAnsi="Arial" w:cs="Arial"/>
          <w:b/>
          <w:sz w:val="24"/>
          <w:szCs w:val="24"/>
        </w:rPr>
      </w:pPr>
      <w:r>
        <w:rPr>
          <w:rFonts w:ascii="Arial" w:hAnsi="Arial" w:cs="Arial"/>
          <w:sz w:val="24"/>
          <w:szCs w:val="24"/>
        </w:rPr>
        <w:t>Subject Access Request Procedure</w:t>
      </w:r>
    </w:p>
    <w:p w14:paraId="7A275223" w14:textId="77777777" w:rsidR="00D76BD3" w:rsidRPr="00D76BD3" w:rsidRDefault="00D76BD3" w:rsidP="00D76BD3">
      <w:pPr>
        <w:pStyle w:val="NoSpacing"/>
        <w:numPr>
          <w:ilvl w:val="0"/>
          <w:numId w:val="3"/>
        </w:numPr>
        <w:spacing w:line="360" w:lineRule="auto"/>
        <w:rPr>
          <w:rFonts w:ascii="Arial" w:hAnsi="Arial" w:cs="Arial"/>
          <w:b/>
          <w:sz w:val="24"/>
          <w:szCs w:val="24"/>
        </w:rPr>
      </w:pPr>
      <w:r>
        <w:rPr>
          <w:rFonts w:ascii="Arial" w:hAnsi="Arial" w:cs="Arial"/>
          <w:sz w:val="24"/>
          <w:szCs w:val="24"/>
        </w:rPr>
        <w:t xml:space="preserve">Data Breach Policy </w:t>
      </w:r>
    </w:p>
    <w:p w14:paraId="5186FB34" w14:textId="77777777" w:rsidR="00D76BD3" w:rsidRPr="00D76BD3" w:rsidRDefault="00D76BD3" w:rsidP="00D76BD3">
      <w:pPr>
        <w:pStyle w:val="NoSpacing"/>
        <w:numPr>
          <w:ilvl w:val="0"/>
          <w:numId w:val="3"/>
        </w:numPr>
        <w:spacing w:line="360" w:lineRule="auto"/>
        <w:rPr>
          <w:rFonts w:ascii="Arial" w:hAnsi="Arial" w:cs="Arial"/>
          <w:b/>
          <w:sz w:val="24"/>
          <w:szCs w:val="24"/>
        </w:rPr>
      </w:pPr>
      <w:r>
        <w:rPr>
          <w:rFonts w:ascii="Arial" w:hAnsi="Arial" w:cs="Arial"/>
          <w:sz w:val="24"/>
          <w:szCs w:val="24"/>
        </w:rPr>
        <w:t>Records Retention Policy</w:t>
      </w:r>
    </w:p>
    <w:p w14:paraId="425FE8B6" w14:textId="77777777" w:rsidR="00D76BD3" w:rsidRPr="00D76BD3" w:rsidRDefault="00D76BD3" w:rsidP="00D76BD3">
      <w:pPr>
        <w:pStyle w:val="NoSpacing"/>
        <w:numPr>
          <w:ilvl w:val="0"/>
          <w:numId w:val="3"/>
        </w:numPr>
        <w:spacing w:line="360" w:lineRule="auto"/>
        <w:rPr>
          <w:rFonts w:ascii="Arial" w:hAnsi="Arial" w:cs="Arial"/>
          <w:b/>
          <w:sz w:val="24"/>
          <w:szCs w:val="24"/>
        </w:rPr>
      </w:pPr>
      <w:r>
        <w:rPr>
          <w:rFonts w:ascii="Arial" w:hAnsi="Arial" w:cs="Arial"/>
          <w:sz w:val="24"/>
          <w:szCs w:val="24"/>
        </w:rPr>
        <w:t>GDPR Security Compliance Checklist</w:t>
      </w:r>
    </w:p>
    <w:p w14:paraId="746F5A64" w14:textId="77777777" w:rsidR="00D76BD3" w:rsidRDefault="00D76BD3" w:rsidP="00D76BD3">
      <w:pPr>
        <w:pStyle w:val="NoSpacing"/>
        <w:spacing w:line="360" w:lineRule="auto"/>
        <w:rPr>
          <w:rFonts w:ascii="Arial" w:hAnsi="Arial" w:cs="Arial"/>
          <w:sz w:val="24"/>
          <w:szCs w:val="24"/>
        </w:rPr>
      </w:pPr>
    </w:p>
    <w:p w14:paraId="6EEBAB15" w14:textId="77777777" w:rsidR="00D76BD3" w:rsidRDefault="00D76BD3" w:rsidP="00D76BD3">
      <w:pPr>
        <w:pStyle w:val="NoSpacing"/>
        <w:spacing w:line="360" w:lineRule="auto"/>
        <w:rPr>
          <w:rFonts w:ascii="Arial" w:hAnsi="Arial" w:cs="Arial"/>
          <w:sz w:val="24"/>
          <w:szCs w:val="24"/>
        </w:rPr>
      </w:pPr>
    </w:p>
    <w:p w14:paraId="620F2F1A" w14:textId="77777777" w:rsidR="00D76BD3" w:rsidRDefault="00D76BD3" w:rsidP="00D76BD3">
      <w:pPr>
        <w:pStyle w:val="NoSpacing"/>
        <w:spacing w:line="360" w:lineRule="auto"/>
        <w:rPr>
          <w:rFonts w:ascii="Arial" w:hAnsi="Arial" w:cs="Arial"/>
          <w:sz w:val="24"/>
          <w:szCs w:val="24"/>
        </w:rPr>
      </w:pPr>
    </w:p>
    <w:p w14:paraId="7B8ED6A0" w14:textId="77777777" w:rsidR="00D76BD3" w:rsidRPr="00D76BD3" w:rsidRDefault="00D76BD3" w:rsidP="00D76BD3">
      <w:pPr>
        <w:pStyle w:val="NoSpacing"/>
        <w:numPr>
          <w:ilvl w:val="0"/>
          <w:numId w:val="1"/>
        </w:numPr>
        <w:spacing w:line="360" w:lineRule="auto"/>
        <w:rPr>
          <w:rFonts w:ascii="Arial" w:hAnsi="Arial" w:cs="Arial"/>
          <w:b/>
          <w:sz w:val="24"/>
          <w:szCs w:val="24"/>
        </w:rPr>
      </w:pPr>
      <w:r>
        <w:rPr>
          <w:rFonts w:ascii="Arial" w:hAnsi="Arial" w:cs="Arial"/>
          <w:sz w:val="24"/>
          <w:szCs w:val="24"/>
        </w:rPr>
        <w:lastRenderedPageBreak/>
        <w:t xml:space="preserve">Using the templates provided in </w:t>
      </w:r>
      <w:r>
        <w:rPr>
          <w:rFonts w:ascii="Arial" w:hAnsi="Arial" w:cs="Arial"/>
          <w:b/>
          <w:sz w:val="24"/>
          <w:szCs w:val="24"/>
        </w:rPr>
        <w:t>Appendix 4 of the NLAC Toolkit</w:t>
      </w:r>
      <w:r>
        <w:rPr>
          <w:rFonts w:ascii="Arial" w:hAnsi="Arial" w:cs="Arial"/>
          <w:sz w:val="24"/>
          <w:szCs w:val="24"/>
        </w:rPr>
        <w:t xml:space="preserve">, prepare your </w:t>
      </w:r>
      <w:r w:rsidRPr="00D76BD3">
        <w:rPr>
          <w:rFonts w:ascii="Arial" w:hAnsi="Arial" w:cs="Arial"/>
          <w:color w:val="7030A0"/>
          <w:sz w:val="24"/>
          <w:szCs w:val="24"/>
        </w:rPr>
        <w:t>privacy notices</w:t>
      </w:r>
      <w:r>
        <w:rPr>
          <w:rFonts w:ascii="Arial" w:hAnsi="Arial" w:cs="Arial"/>
          <w:sz w:val="24"/>
          <w:szCs w:val="24"/>
        </w:rPr>
        <w:t xml:space="preserve">. They must include the organisations name, how it will use the information, what lawful basis is used to process the data, how long the data will be kept and how a </w:t>
      </w:r>
      <w:r w:rsidRPr="00D76BD3">
        <w:rPr>
          <w:rFonts w:ascii="Arial" w:hAnsi="Arial" w:cs="Arial"/>
          <w:color w:val="7030A0"/>
          <w:sz w:val="24"/>
          <w:szCs w:val="24"/>
        </w:rPr>
        <w:t>data subject</w:t>
      </w:r>
      <w:r>
        <w:rPr>
          <w:rFonts w:ascii="Arial" w:hAnsi="Arial" w:cs="Arial"/>
          <w:sz w:val="24"/>
          <w:szCs w:val="24"/>
        </w:rPr>
        <w:t xml:space="preserve"> can complain to the </w:t>
      </w:r>
      <w:r w:rsidRPr="00D76BD3">
        <w:rPr>
          <w:rFonts w:ascii="Arial" w:hAnsi="Arial" w:cs="Arial"/>
          <w:color w:val="7030A0"/>
          <w:sz w:val="24"/>
          <w:szCs w:val="24"/>
        </w:rPr>
        <w:t xml:space="preserve">Information Commissioner’s Office </w:t>
      </w:r>
      <w:r>
        <w:rPr>
          <w:rFonts w:ascii="Arial" w:hAnsi="Arial" w:cs="Arial"/>
          <w:sz w:val="24"/>
          <w:szCs w:val="24"/>
        </w:rPr>
        <w:t>(ICO) if they disagree with the way the data is handled. Adapt the templates so they are specific to your council and then they can be adopted by the council at the May meeting. They should then be published on the council’s website and issued whenever the council is seeking consent.</w:t>
      </w:r>
      <w:r>
        <w:rPr>
          <w:rFonts w:ascii="Arial" w:hAnsi="Arial" w:cs="Arial"/>
          <w:sz w:val="24"/>
          <w:szCs w:val="24"/>
        </w:rPr>
        <w:br/>
      </w:r>
    </w:p>
    <w:p w14:paraId="31CCC4B1" w14:textId="77777777" w:rsidR="00D76BD3" w:rsidRPr="00D76BD3" w:rsidRDefault="00D76BD3" w:rsidP="00D76BD3">
      <w:pPr>
        <w:pStyle w:val="NoSpacing"/>
        <w:numPr>
          <w:ilvl w:val="0"/>
          <w:numId w:val="1"/>
        </w:numPr>
        <w:spacing w:line="360" w:lineRule="auto"/>
        <w:rPr>
          <w:rFonts w:ascii="Arial" w:hAnsi="Arial" w:cs="Arial"/>
          <w:b/>
          <w:sz w:val="24"/>
          <w:szCs w:val="24"/>
        </w:rPr>
      </w:pPr>
      <w:r>
        <w:rPr>
          <w:rFonts w:ascii="Arial" w:hAnsi="Arial" w:cs="Arial"/>
          <w:sz w:val="24"/>
          <w:szCs w:val="24"/>
        </w:rPr>
        <w:t>Prepare your Data Protection Policy, Subject Access Request Procedure, Data Breach Policy and Records Retention Policy (templates are included with this guide). Adapt the templates so they are specific to your council and then they can be adopted by the council at the May meeting.</w:t>
      </w:r>
      <w:r>
        <w:rPr>
          <w:rFonts w:ascii="Arial" w:hAnsi="Arial" w:cs="Arial"/>
          <w:sz w:val="24"/>
          <w:szCs w:val="24"/>
        </w:rPr>
        <w:br/>
      </w:r>
    </w:p>
    <w:p w14:paraId="17A28ADA" w14:textId="77777777" w:rsidR="00D76BD3" w:rsidRPr="00D76BD3" w:rsidRDefault="00D76BD3" w:rsidP="00D76BD3">
      <w:pPr>
        <w:pStyle w:val="NoSpacing"/>
        <w:numPr>
          <w:ilvl w:val="0"/>
          <w:numId w:val="1"/>
        </w:numPr>
        <w:spacing w:line="360" w:lineRule="auto"/>
        <w:rPr>
          <w:rFonts w:ascii="Arial" w:hAnsi="Arial" w:cs="Arial"/>
          <w:b/>
          <w:sz w:val="24"/>
          <w:szCs w:val="24"/>
        </w:rPr>
      </w:pPr>
      <w:r>
        <w:rPr>
          <w:rFonts w:ascii="Arial" w:hAnsi="Arial" w:cs="Arial"/>
          <w:sz w:val="24"/>
          <w:szCs w:val="24"/>
        </w:rPr>
        <w:t xml:space="preserve">Decide who the council’s </w:t>
      </w:r>
      <w:r w:rsidRPr="00D76BD3">
        <w:rPr>
          <w:rFonts w:ascii="Arial" w:hAnsi="Arial" w:cs="Arial"/>
          <w:color w:val="7030A0"/>
          <w:sz w:val="24"/>
          <w:szCs w:val="24"/>
        </w:rPr>
        <w:t xml:space="preserve">Data Protection Officer (DPO) </w:t>
      </w:r>
      <w:r>
        <w:rPr>
          <w:rFonts w:ascii="Arial" w:hAnsi="Arial" w:cs="Arial"/>
          <w:sz w:val="24"/>
          <w:szCs w:val="24"/>
        </w:rPr>
        <w:t xml:space="preserve">will be. To comply with GDPR your council must appoint a DPO will be the contact point for the ICO and will be able to advise the council of its GDPR obligations, monitor compliance, carry out/organise audits and raise awareness of GDPR and information governance issues. Lincolnshire CALC are still exploring a DPO service and what it will look like. This information will be available as soon as possible. </w:t>
      </w:r>
      <w:r>
        <w:rPr>
          <w:rFonts w:ascii="Arial" w:hAnsi="Arial" w:cs="Arial"/>
          <w:sz w:val="24"/>
          <w:szCs w:val="24"/>
        </w:rPr>
        <w:br/>
      </w:r>
    </w:p>
    <w:p w14:paraId="51B58AC9" w14:textId="77777777" w:rsidR="00D76BD3" w:rsidRDefault="00D76BD3" w:rsidP="00D76BD3">
      <w:pPr>
        <w:pStyle w:val="NoSpacing"/>
        <w:numPr>
          <w:ilvl w:val="0"/>
          <w:numId w:val="1"/>
        </w:numPr>
        <w:spacing w:line="360" w:lineRule="auto"/>
        <w:rPr>
          <w:rFonts w:ascii="Arial" w:hAnsi="Arial" w:cs="Arial"/>
          <w:b/>
          <w:sz w:val="24"/>
          <w:szCs w:val="24"/>
        </w:rPr>
      </w:pPr>
      <w:r>
        <w:rPr>
          <w:rFonts w:ascii="Arial" w:hAnsi="Arial" w:cs="Arial"/>
          <w:sz w:val="24"/>
          <w:szCs w:val="24"/>
        </w:rPr>
        <w:t xml:space="preserve">Determine if your council is registered with the ICO already (search the register of data controllers here: </w:t>
      </w:r>
      <w:hyperlink r:id="rId11" w:history="1">
        <w:r w:rsidRPr="00EA2773">
          <w:rPr>
            <w:rStyle w:val="Hyperlink"/>
            <w:rFonts w:ascii="Arial" w:hAnsi="Arial" w:cs="Arial"/>
            <w:sz w:val="24"/>
            <w:szCs w:val="24"/>
          </w:rPr>
          <w:t>https://ico.org.uik/about-the-ico/what-we-do/register-of-data-controllers/</w:t>
        </w:r>
      </w:hyperlink>
      <w:r>
        <w:rPr>
          <w:rFonts w:ascii="Arial" w:hAnsi="Arial" w:cs="Arial"/>
          <w:sz w:val="24"/>
          <w:szCs w:val="24"/>
        </w:rPr>
        <w:t>). If your council is registered it does not have to pay the new</w:t>
      </w:r>
      <w:r w:rsidRPr="00D76BD3">
        <w:rPr>
          <w:rFonts w:ascii="Arial" w:hAnsi="Arial" w:cs="Arial"/>
          <w:color w:val="7030A0"/>
          <w:sz w:val="24"/>
          <w:szCs w:val="24"/>
        </w:rPr>
        <w:t xml:space="preserve"> Data Protection Fee </w:t>
      </w:r>
      <w:r>
        <w:rPr>
          <w:rFonts w:ascii="Arial" w:hAnsi="Arial" w:cs="Arial"/>
          <w:sz w:val="24"/>
          <w:szCs w:val="24"/>
        </w:rPr>
        <w:t>until that registration has expired and you will receive notification from the ICO. If your council is not currently registered it will need to do so to comply with GDPR. The council should approve payment of the Data Protection Fee at its May meeting (£40 for most parish and town councils, with a £5 discount for paying by Direct Debit) and ensure that the council is registered on or soon after 25 May 2018.</w:t>
      </w:r>
      <w:r>
        <w:rPr>
          <w:rFonts w:ascii="Arial" w:hAnsi="Arial" w:cs="Arial"/>
          <w:sz w:val="24"/>
          <w:szCs w:val="24"/>
        </w:rPr>
        <w:br/>
      </w:r>
    </w:p>
    <w:p w14:paraId="3C9A26B3" w14:textId="77777777" w:rsidR="001B4089" w:rsidRDefault="001B4089" w:rsidP="001B4089">
      <w:pPr>
        <w:pStyle w:val="NoSpacing"/>
        <w:spacing w:line="360" w:lineRule="auto"/>
        <w:ind w:left="720"/>
        <w:rPr>
          <w:rFonts w:ascii="Arial" w:hAnsi="Arial" w:cs="Arial"/>
          <w:b/>
          <w:sz w:val="24"/>
          <w:szCs w:val="24"/>
        </w:rPr>
      </w:pPr>
    </w:p>
    <w:p w14:paraId="00CB672A" w14:textId="77777777" w:rsidR="001B4089" w:rsidRDefault="001B4089" w:rsidP="001B4089">
      <w:pPr>
        <w:pStyle w:val="NoSpacing"/>
        <w:spacing w:line="360" w:lineRule="auto"/>
        <w:ind w:left="720"/>
        <w:rPr>
          <w:rFonts w:ascii="Arial" w:hAnsi="Arial" w:cs="Arial"/>
          <w:b/>
          <w:sz w:val="24"/>
          <w:szCs w:val="24"/>
        </w:rPr>
      </w:pPr>
    </w:p>
    <w:p w14:paraId="16416A56" w14:textId="77777777" w:rsidR="001B4089" w:rsidRPr="00D76BD3" w:rsidRDefault="001B4089" w:rsidP="001B4089">
      <w:pPr>
        <w:pStyle w:val="NoSpacing"/>
        <w:spacing w:line="360" w:lineRule="auto"/>
        <w:ind w:left="720"/>
        <w:rPr>
          <w:rFonts w:ascii="Arial" w:hAnsi="Arial" w:cs="Arial"/>
          <w:b/>
          <w:sz w:val="24"/>
          <w:szCs w:val="24"/>
        </w:rPr>
      </w:pPr>
    </w:p>
    <w:p w14:paraId="669921EF" w14:textId="77777777" w:rsidR="00D76BD3" w:rsidRPr="001B4089" w:rsidRDefault="00D76BD3" w:rsidP="00D76BD3">
      <w:pPr>
        <w:pStyle w:val="NoSpacing"/>
        <w:numPr>
          <w:ilvl w:val="0"/>
          <w:numId w:val="1"/>
        </w:numPr>
        <w:spacing w:line="360" w:lineRule="auto"/>
        <w:rPr>
          <w:rFonts w:ascii="Arial" w:hAnsi="Arial" w:cs="Arial"/>
          <w:b/>
          <w:sz w:val="24"/>
          <w:szCs w:val="24"/>
        </w:rPr>
      </w:pPr>
      <w:r>
        <w:rPr>
          <w:rFonts w:ascii="Arial" w:hAnsi="Arial" w:cs="Arial"/>
          <w:sz w:val="24"/>
          <w:szCs w:val="24"/>
        </w:rPr>
        <w:lastRenderedPageBreak/>
        <w:t xml:space="preserve">Consider if your council uses third party data processors. For example, do you outsource payroll or CCTV? These are common examples of third party data processors. You must have a written contract in place with the processor. (Please see </w:t>
      </w:r>
      <w:r>
        <w:rPr>
          <w:rFonts w:ascii="Arial" w:hAnsi="Arial" w:cs="Arial"/>
          <w:b/>
          <w:sz w:val="24"/>
          <w:szCs w:val="24"/>
        </w:rPr>
        <w:t xml:space="preserve">item 29 in the NALC Toolkit </w:t>
      </w:r>
      <w:r>
        <w:rPr>
          <w:rFonts w:ascii="Arial" w:hAnsi="Arial" w:cs="Arial"/>
          <w:sz w:val="24"/>
          <w:szCs w:val="24"/>
        </w:rPr>
        <w:t>for more guidance).</w:t>
      </w:r>
    </w:p>
    <w:p w14:paraId="1BB7B81D" w14:textId="77777777" w:rsidR="001B4089" w:rsidRPr="00D76BD3" w:rsidRDefault="001B4089" w:rsidP="001B4089">
      <w:pPr>
        <w:pStyle w:val="NoSpacing"/>
        <w:spacing w:line="360" w:lineRule="auto"/>
        <w:ind w:left="720"/>
        <w:rPr>
          <w:rFonts w:ascii="Arial" w:hAnsi="Arial" w:cs="Arial"/>
          <w:b/>
          <w:sz w:val="24"/>
          <w:szCs w:val="24"/>
        </w:rPr>
      </w:pPr>
    </w:p>
    <w:p w14:paraId="721EEA14" w14:textId="77777777" w:rsidR="001B4089" w:rsidRPr="001B4089" w:rsidRDefault="001B4089" w:rsidP="001B4089">
      <w:pPr>
        <w:pStyle w:val="NoSpacing"/>
        <w:numPr>
          <w:ilvl w:val="0"/>
          <w:numId w:val="1"/>
        </w:numPr>
        <w:spacing w:line="360" w:lineRule="auto"/>
        <w:rPr>
          <w:rFonts w:ascii="Arial" w:hAnsi="Arial" w:cs="Arial"/>
          <w:b/>
          <w:sz w:val="24"/>
          <w:szCs w:val="24"/>
        </w:rPr>
      </w:pPr>
      <w:r>
        <w:rPr>
          <w:rFonts w:ascii="Arial" w:hAnsi="Arial" w:cs="Arial"/>
          <w:sz w:val="24"/>
          <w:szCs w:val="24"/>
        </w:rPr>
        <w:t xml:space="preserve"> Consider whether you need to put systems in place if you work with children and process their data (for instance the council may have consulted school children about new equipment in a play area or asked them to enter a competition). If you collect children’s data you must also have the </w:t>
      </w:r>
      <w:r w:rsidRPr="001B4089">
        <w:rPr>
          <w:rFonts w:ascii="Arial" w:hAnsi="Arial" w:cs="Arial"/>
          <w:color w:val="7030A0"/>
          <w:sz w:val="24"/>
          <w:szCs w:val="24"/>
        </w:rPr>
        <w:t>consent</w:t>
      </w:r>
      <w:r>
        <w:rPr>
          <w:rFonts w:ascii="Arial" w:hAnsi="Arial" w:cs="Arial"/>
          <w:sz w:val="24"/>
          <w:szCs w:val="24"/>
        </w:rPr>
        <w:t xml:space="preserve"> of their parents or guardians and the consent must be written in simplified language to make sure the child understands what they are giving their consent to. Copies of all consents must be retained.</w:t>
      </w:r>
    </w:p>
    <w:p w14:paraId="2706EE4A" w14:textId="77777777" w:rsidR="001B4089" w:rsidRDefault="001B4089" w:rsidP="001B4089">
      <w:pPr>
        <w:pStyle w:val="NoSpacing"/>
        <w:spacing w:line="360" w:lineRule="auto"/>
        <w:rPr>
          <w:rFonts w:ascii="Arial" w:hAnsi="Arial" w:cs="Arial"/>
          <w:sz w:val="24"/>
          <w:szCs w:val="24"/>
        </w:rPr>
      </w:pPr>
    </w:p>
    <w:p w14:paraId="4FF04B73" w14:textId="77777777" w:rsidR="001B4089" w:rsidRDefault="001B4089" w:rsidP="001B4089">
      <w:pPr>
        <w:pStyle w:val="NoSpacing"/>
        <w:spacing w:line="360" w:lineRule="auto"/>
        <w:rPr>
          <w:rFonts w:ascii="Arial" w:hAnsi="Arial" w:cs="Arial"/>
          <w:b/>
          <w:i/>
          <w:sz w:val="24"/>
          <w:szCs w:val="24"/>
          <w:u w:val="single"/>
        </w:rPr>
      </w:pPr>
      <w:r w:rsidRPr="001B4089">
        <w:rPr>
          <w:rFonts w:ascii="Arial" w:hAnsi="Arial" w:cs="Arial"/>
          <w:b/>
          <w:i/>
          <w:sz w:val="24"/>
          <w:szCs w:val="24"/>
        </w:rPr>
        <w:t xml:space="preserve">Customised versions of all the key documents should be ready for adoption by your council at its May meeting. All documents should be reviewed regularly and added to or amended as appropriate. </w:t>
      </w:r>
    </w:p>
    <w:p w14:paraId="508B47F4" w14:textId="77777777" w:rsidR="001B4089" w:rsidRDefault="001B4089" w:rsidP="001B4089">
      <w:pPr>
        <w:pStyle w:val="NoSpacing"/>
        <w:spacing w:line="360" w:lineRule="auto"/>
        <w:rPr>
          <w:rFonts w:ascii="Arial" w:hAnsi="Arial" w:cs="Arial"/>
          <w:b/>
          <w:i/>
          <w:sz w:val="24"/>
          <w:szCs w:val="24"/>
          <w:u w:val="single"/>
        </w:rPr>
      </w:pPr>
    </w:p>
    <w:p w14:paraId="0A5438EE" w14:textId="77777777" w:rsidR="001B4089" w:rsidRDefault="001B4089" w:rsidP="001B4089">
      <w:pPr>
        <w:pStyle w:val="NoSpacing"/>
        <w:spacing w:line="360" w:lineRule="auto"/>
        <w:rPr>
          <w:rFonts w:ascii="Arial" w:hAnsi="Arial" w:cs="Arial"/>
          <w:b/>
          <w:i/>
          <w:sz w:val="24"/>
          <w:szCs w:val="24"/>
          <w:u w:val="single"/>
        </w:rPr>
      </w:pPr>
    </w:p>
    <w:p w14:paraId="5C18BB68" w14:textId="77777777" w:rsidR="001B4089" w:rsidRDefault="001B4089" w:rsidP="001B4089">
      <w:pPr>
        <w:pStyle w:val="NoSpacing"/>
        <w:spacing w:line="360" w:lineRule="auto"/>
        <w:rPr>
          <w:rFonts w:ascii="Arial" w:hAnsi="Arial" w:cs="Arial"/>
          <w:sz w:val="24"/>
          <w:szCs w:val="24"/>
        </w:rPr>
      </w:pPr>
      <w:r>
        <w:rPr>
          <w:rFonts w:ascii="Arial" w:hAnsi="Arial" w:cs="Arial"/>
          <w:b/>
          <w:sz w:val="24"/>
          <w:szCs w:val="24"/>
          <w:u w:val="single"/>
        </w:rPr>
        <w:t>Agenda Item for the May Meeting</w:t>
      </w:r>
    </w:p>
    <w:p w14:paraId="3BDA606B" w14:textId="77777777" w:rsidR="001B4089" w:rsidRDefault="001B4089" w:rsidP="001B4089">
      <w:pPr>
        <w:pStyle w:val="NoSpacing"/>
        <w:spacing w:line="360" w:lineRule="auto"/>
        <w:rPr>
          <w:rFonts w:ascii="Arial" w:hAnsi="Arial" w:cs="Arial"/>
          <w:sz w:val="24"/>
          <w:szCs w:val="24"/>
        </w:rPr>
      </w:pPr>
    </w:p>
    <w:p w14:paraId="43B1C854" w14:textId="77777777" w:rsidR="001B4089" w:rsidRDefault="001B4089" w:rsidP="001B4089">
      <w:pPr>
        <w:pStyle w:val="NoSpacing"/>
        <w:spacing w:line="360" w:lineRule="auto"/>
        <w:rPr>
          <w:rFonts w:ascii="Arial" w:hAnsi="Arial" w:cs="Arial"/>
          <w:sz w:val="24"/>
          <w:szCs w:val="24"/>
        </w:rPr>
      </w:pPr>
      <w:r>
        <w:rPr>
          <w:rFonts w:ascii="Arial" w:hAnsi="Arial" w:cs="Arial"/>
          <w:sz w:val="24"/>
          <w:szCs w:val="24"/>
        </w:rPr>
        <w:t>By law, all councils must meet in May for their Annual Meeting. This provides an excellent opportunity to include an agenda item specific to GDPR compliance. The recommended item is:</w:t>
      </w:r>
    </w:p>
    <w:p w14:paraId="165F2818" w14:textId="77777777" w:rsidR="001B4089" w:rsidRDefault="001B4089" w:rsidP="001B4089">
      <w:pPr>
        <w:pStyle w:val="NoSpacing"/>
        <w:spacing w:line="360" w:lineRule="auto"/>
        <w:rPr>
          <w:rFonts w:ascii="Arial" w:hAnsi="Arial" w:cs="Arial"/>
          <w:sz w:val="24"/>
          <w:szCs w:val="24"/>
        </w:rPr>
      </w:pPr>
    </w:p>
    <w:p w14:paraId="5B91D192" w14:textId="77777777" w:rsidR="001B4089" w:rsidRDefault="001B4089" w:rsidP="001B4089">
      <w:pPr>
        <w:pStyle w:val="NoSpacing"/>
        <w:spacing w:line="360" w:lineRule="auto"/>
        <w:rPr>
          <w:rFonts w:ascii="Arial" w:hAnsi="Arial" w:cs="Arial"/>
          <w:sz w:val="24"/>
          <w:szCs w:val="24"/>
        </w:rPr>
      </w:pPr>
      <w:r>
        <w:rPr>
          <w:rFonts w:ascii="Arial" w:hAnsi="Arial" w:cs="Arial"/>
          <w:b/>
          <w:sz w:val="24"/>
          <w:szCs w:val="24"/>
        </w:rPr>
        <w:t>X</w:t>
      </w:r>
      <w:r>
        <w:rPr>
          <w:rFonts w:ascii="Arial" w:hAnsi="Arial" w:cs="Arial"/>
          <w:b/>
          <w:sz w:val="24"/>
          <w:szCs w:val="24"/>
        </w:rPr>
        <w:tab/>
        <w:t>GDPR compliance</w:t>
      </w:r>
    </w:p>
    <w:p w14:paraId="0421B85E" w14:textId="77777777" w:rsidR="001B4089" w:rsidRDefault="001B4089" w:rsidP="001B4089">
      <w:pPr>
        <w:pStyle w:val="NoSpacing"/>
        <w:spacing w:line="360" w:lineRule="auto"/>
        <w:rPr>
          <w:rFonts w:ascii="Arial" w:hAnsi="Arial" w:cs="Arial"/>
          <w:sz w:val="24"/>
          <w:szCs w:val="24"/>
        </w:rPr>
      </w:pPr>
      <w:r>
        <w:rPr>
          <w:rFonts w:ascii="Arial" w:hAnsi="Arial" w:cs="Arial"/>
          <w:sz w:val="24"/>
          <w:szCs w:val="24"/>
        </w:rPr>
        <w:tab/>
        <w:t>a)</w:t>
      </w:r>
      <w:r>
        <w:rPr>
          <w:rFonts w:ascii="Arial" w:hAnsi="Arial" w:cs="Arial"/>
          <w:sz w:val="24"/>
          <w:szCs w:val="24"/>
        </w:rPr>
        <w:tab/>
        <w:t>To appoint [                          ] as the council’s Data Protection Officer</w:t>
      </w:r>
    </w:p>
    <w:p w14:paraId="1CAA97F6" w14:textId="77777777" w:rsidR="001B4089" w:rsidRDefault="001B4089" w:rsidP="001B4089">
      <w:pPr>
        <w:pStyle w:val="NoSpacing"/>
        <w:spacing w:line="360" w:lineRule="auto"/>
        <w:rPr>
          <w:rFonts w:ascii="Arial" w:hAnsi="Arial" w:cs="Arial"/>
          <w:sz w:val="24"/>
          <w:szCs w:val="24"/>
        </w:rPr>
      </w:pPr>
      <w:r>
        <w:rPr>
          <w:rFonts w:ascii="Arial" w:hAnsi="Arial" w:cs="Arial"/>
          <w:sz w:val="24"/>
          <w:szCs w:val="24"/>
        </w:rPr>
        <w:tab/>
        <w:t>b)</w:t>
      </w:r>
      <w:r>
        <w:rPr>
          <w:rFonts w:ascii="Arial" w:hAnsi="Arial" w:cs="Arial"/>
          <w:sz w:val="24"/>
          <w:szCs w:val="24"/>
        </w:rPr>
        <w:tab/>
        <w:t>To adopt the Data Map (enclosed)</w:t>
      </w:r>
    </w:p>
    <w:p w14:paraId="5794797B" w14:textId="77777777" w:rsidR="001B4089" w:rsidRDefault="001B4089" w:rsidP="001B4089">
      <w:pPr>
        <w:pStyle w:val="NoSpacing"/>
        <w:spacing w:line="360" w:lineRule="auto"/>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To adopt the Data Protection Policy, Subject Access Request Procedure, Data Breach Policy and Records Retention Policy (enclosed)</w:t>
      </w:r>
    </w:p>
    <w:p w14:paraId="7605379A" w14:textId="77777777" w:rsidR="001B4089" w:rsidRDefault="001B4089" w:rsidP="001B4089">
      <w:pPr>
        <w:pStyle w:val="NoSpacing"/>
        <w:spacing w:line="360" w:lineRule="auto"/>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To adopt the Privacy Notices (enclosed)</w:t>
      </w:r>
    </w:p>
    <w:p w14:paraId="4132F992" w14:textId="77777777" w:rsidR="001B4089" w:rsidRDefault="001B4089" w:rsidP="001B4089">
      <w:pPr>
        <w:pStyle w:val="NoSpacing"/>
        <w:spacing w:line="360" w:lineRule="auto"/>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To receive completed Security Compliance Checklists from all councillors</w:t>
      </w:r>
    </w:p>
    <w:p w14:paraId="5B9D1BCC" w14:textId="77777777" w:rsidR="001B4089" w:rsidRDefault="001B4089" w:rsidP="001B4089">
      <w:pPr>
        <w:pStyle w:val="NoSpacing"/>
        <w:spacing w:line="360" w:lineRule="auto"/>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To note that the council is already registered as a Data Controller with the ICO </w:t>
      </w:r>
      <w:r>
        <w:rPr>
          <w:rFonts w:ascii="Arial" w:hAnsi="Arial" w:cs="Arial"/>
          <w:b/>
          <w:sz w:val="24"/>
          <w:szCs w:val="24"/>
        </w:rPr>
        <w:t>or</w:t>
      </w:r>
      <w:r>
        <w:rPr>
          <w:rFonts w:ascii="Arial" w:hAnsi="Arial" w:cs="Arial"/>
          <w:sz w:val="24"/>
          <w:szCs w:val="24"/>
        </w:rPr>
        <w:t xml:space="preserve"> (</w:t>
      </w:r>
      <w:r>
        <w:rPr>
          <w:rFonts w:ascii="Arial" w:hAnsi="Arial" w:cs="Arial"/>
          <w:i/>
          <w:sz w:val="24"/>
          <w:szCs w:val="24"/>
        </w:rPr>
        <w:t>delete as appropriate)</w:t>
      </w:r>
      <w:r>
        <w:rPr>
          <w:rFonts w:ascii="Arial" w:hAnsi="Arial" w:cs="Arial"/>
          <w:sz w:val="24"/>
          <w:szCs w:val="24"/>
        </w:rPr>
        <w:t xml:space="preserve"> To resolve that the council registers with the ICO and pays the relevant Data Protection Fee </w:t>
      </w:r>
    </w:p>
    <w:p w14:paraId="35403F12" w14:textId="77777777" w:rsidR="001B4089" w:rsidRDefault="001B4089" w:rsidP="001B4089">
      <w:pPr>
        <w:pStyle w:val="NoSpacing"/>
        <w:spacing w:line="360" w:lineRule="auto"/>
        <w:ind w:left="1440" w:hanging="720"/>
        <w:rPr>
          <w:rFonts w:ascii="Arial" w:hAnsi="Arial" w:cs="Arial"/>
          <w:sz w:val="24"/>
          <w:szCs w:val="24"/>
        </w:rPr>
      </w:pPr>
    </w:p>
    <w:p w14:paraId="7CC066D5" w14:textId="77777777" w:rsidR="001B4089" w:rsidRDefault="00727C01" w:rsidP="00727C01">
      <w:pPr>
        <w:pStyle w:val="NoSpacing"/>
        <w:spacing w:line="360" w:lineRule="auto"/>
        <w:rPr>
          <w:rFonts w:ascii="Arial" w:hAnsi="Arial" w:cs="Arial"/>
          <w:b/>
          <w:sz w:val="24"/>
          <w:szCs w:val="24"/>
        </w:rPr>
      </w:pPr>
      <w:r>
        <w:rPr>
          <w:rFonts w:ascii="Arial" w:hAnsi="Arial" w:cs="Arial"/>
          <w:b/>
          <w:sz w:val="24"/>
          <w:szCs w:val="24"/>
        </w:rPr>
        <w:lastRenderedPageBreak/>
        <w:t>Ongoing Compliance</w:t>
      </w:r>
    </w:p>
    <w:p w14:paraId="7C35FCA6" w14:textId="77777777" w:rsidR="00727C01" w:rsidRDefault="00727C01" w:rsidP="00727C01">
      <w:pPr>
        <w:pStyle w:val="NoSpacing"/>
        <w:spacing w:line="360" w:lineRule="auto"/>
        <w:rPr>
          <w:rFonts w:ascii="Arial" w:hAnsi="Arial" w:cs="Arial"/>
          <w:b/>
          <w:sz w:val="24"/>
          <w:szCs w:val="24"/>
        </w:rPr>
      </w:pPr>
    </w:p>
    <w:p w14:paraId="3E2A7580" w14:textId="77777777" w:rsidR="00727C01" w:rsidRDefault="00727C01" w:rsidP="00727C01">
      <w:pPr>
        <w:pStyle w:val="NoSpacing"/>
        <w:spacing w:line="360" w:lineRule="auto"/>
        <w:rPr>
          <w:rFonts w:ascii="Arial" w:hAnsi="Arial" w:cs="Arial"/>
          <w:sz w:val="24"/>
          <w:szCs w:val="24"/>
        </w:rPr>
      </w:pPr>
      <w:r>
        <w:rPr>
          <w:rFonts w:ascii="Arial" w:hAnsi="Arial" w:cs="Arial"/>
          <w:sz w:val="24"/>
          <w:szCs w:val="24"/>
        </w:rPr>
        <w:t xml:space="preserve">If the council plans to implement a new system (for example CCTV, new email system), the council must carry out a Data Protection Impact Assessment (DPIA).  (Please refer to </w:t>
      </w:r>
      <w:r>
        <w:rPr>
          <w:rFonts w:ascii="Arial" w:hAnsi="Arial" w:cs="Arial"/>
          <w:b/>
          <w:sz w:val="24"/>
          <w:szCs w:val="24"/>
        </w:rPr>
        <w:t>page 25 and Appendix 6 of the NALC Toolkit</w:t>
      </w:r>
      <w:r>
        <w:rPr>
          <w:rFonts w:ascii="Arial" w:hAnsi="Arial" w:cs="Arial"/>
          <w:sz w:val="24"/>
          <w:szCs w:val="24"/>
        </w:rPr>
        <w:t xml:space="preserve"> for detailed guidance).</w:t>
      </w:r>
    </w:p>
    <w:p w14:paraId="7DEA7973" w14:textId="77777777" w:rsidR="00727C01" w:rsidRDefault="00727C01" w:rsidP="00727C01">
      <w:pPr>
        <w:pStyle w:val="NoSpacing"/>
        <w:spacing w:line="360" w:lineRule="auto"/>
        <w:rPr>
          <w:rFonts w:ascii="Arial" w:hAnsi="Arial" w:cs="Arial"/>
          <w:sz w:val="24"/>
          <w:szCs w:val="24"/>
        </w:rPr>
      </w:pPr>
    </w:p>
    <w:p w14:paraId="27423BB2" w14:textId="77777777" w:rsidR="00727C01" w:rsidRDefault="00727C01" w:rsidP="00727C01">
      <w:pPr>
        <w:pStyle w:val="NoSpacing"/>
        <w:spacing w:line="360" w:lineRule="auto"/>
        <w:rPr>
          <w:rFonts w:ascii="Arial" w:hAnsi="Arial" w:cs="Arial"/>
          <w:sz w:val="24"/>
          <w:szCs w:val="24"/>
        </w:rPr>
      </w:pPr>
      <w:r>
        <w:rPr>
          <w:rFonts w:ascii="Arial" w:hAnsi="Arial" w:cs="Arial"/>
          <w:sz w:val="24"/>
          <w:szCs w:val="24"/>
        </w:rPr>
        <w:t>Keep consent records up to date (review at least every 2 years) and renew consents every 5 years. Review the Data Map and amend if necessary. Review and update all GDPR documentation. This should be done at least annually.</w:t>
      </w:r>
    </w:p>
    <w:p w14:paraId="32F8EC83" w14:textId="77777777" w:rsidR="00727C01" w:rsidRDefault="00727C01" w:rsidP="00727C01">
      <w:pPr>
        <w:pStyle w:val="NoSpacing"/>
        <w:spacing w:line="360" w:lineRule="auto"/>
        <w:rPr>
          <w:rFonts w:ascii="Arial" w:hAnsi="Arial" w:cs="Arial"/>
          <w:sz w:val="24"/>
          <w:szCs w:val="24"/>
        </w:rPr>
      </w:pPr>
    </w:p>
    <w:p w14:paraId="1296370F" w14:textId="77777777" w:rsidR="00727C01" w:rsidRDefault="00727C01" w:rsidP="00727C01">
      <w:pPr>
        <w:pStyle w:val="NoSpacing"/>
        <w:spacing w:line="360" w:lineRule="auto"/>
        <w:rPr>
          <w:rFonts w:ascii="Arial" w:hAnsi="Arial" w:cs="Arial"/>
          <w:b/>
          <w:sz w:val="24"/>
          <w:szCs w:val="24"/>
        </w:rPr>
      </w:pPr>
      <w:r>
        <w:rPr>
          <w:rFonts w:ascii="Arial" w:hAnsi="Arial" w:cs="Arial"/>
          <w:b/>
          <w:sz w:val="24"/>
          <w:szCs w:val="24"/>
        </w:rPr>
        <w:t>Glossary</w:t>
      </w:r>
    </w:p>
    <w:p w14:paraId="27CAE948" w14:textId="77777777" w:rsidR="00727C01" w:rsidRPr="00727C01" w:rsidRDefault="00727C01" w:rsidP="00727C01">
      <w:pPr>
        <w:pStyle w:val="NoSpacing"/>
        <w:numPr>
          <w:ilvl w:val="0"/>
          <w:numId w:val="4"/>
        </w:numPr>
        <w:spacing w:line="360" w:lineRule="auto"/>
        <w:rPr>
          <w:rFonts w:ascii="Arial" w:hAnsi="Arial" w:cs="Arial"/>
          <w:b/>
          <w:color w:val="7030A0"/>
          <w:sz w:val="24"/>
          <w:szCs w:val="24"/>
        </w:rPr>
      </w:pPr>
      <w:r w:rsidRPr="00727C01">
        <w:rPr>
          <w:rFonts w:ascii="Arial" w:hAnsi="Arial" w:cs="Arial"/>
          <w:b/>
          <w:color w:val="7030A0"/>
          <w:sz w:val="24"/>
          <w:szCs w:val="24"/>
        </w:rPr>
        <w:t xml:space="preserve">Data Map </w:t>
      </w:r>
      <w:r>
        <w:rPr>
          <w:rFonts w:ascii="Arial" w:hAnsi="Arial" w:cs="Arial"/>
          <w:color w:val="7030A0"/>
          <w:sz w:val="24"/>
          <w:szCs w:val="24"/>
        </w:rPr>
        <w:t xml:space="preserve"> - </w:t>
      </w:r>
      <w:r>
        <w:rPr>
          <w:rFonts w:ascii="Arial" w:hAnsi="Arial" w:cs="Arial"/>
          <w:sz w:val="24"/>
          <w:szCs w:val="24"/>
        </w:rPr>
        <w:t>a document that records the information collected when conducting an information audit of the council</w:t>
      </w:r>
    </w:p>
    <w:p w14:paraId="2E6436CA" w14:textId="77777777" w:rsidR="00727C01" w:rsidRPr="00727C01" w:rsidRDefault="00727C01" w:rsidP="00727C01">
      <w:pPr>
        <w:pStyle w:val="NoSpacing"/>
        <w:numPr>
          <w:ilvl w:val="0"/>
          <w:numId w:val="4"/>
        </w:numPr>
        <w:spacing w:line="360" w:lineRule="auto"/>
        <w:rPr>
          <w:rFonts w:ascii="Arial" w:hAnsi="Arial" w:cs="Arial"/>
          <w:b/>
          <w:color w:val="7030A0"/>
          <w:sz w:val="24"/>
          <w:szCs w:val="24"/>
        </w:rPr>
      </w:pPr>
      <w:r>
        <w:rPr>
          <w:rFonts w:ascii="Arial" w:hAnsi="Arial" w:cs="Arial"/>
          <w:b/>
          <w:color w:val="7030A0"/>
          <w:sz w:val="24"/>
          <w:szCs w:val="24"/>
        </w:rPr>
        <w:t xml:space="preserve">Lawful Basis </w:t>
      </w:r>
      <w:r>
        <w:rPr>
          <w:rFonts w:ascii="Arial" w:hAnsi="Arial" w:cs="Arial"/>
          <w:sz w:val="24"/>
          <w:szCs w:val="24"/>
        </w:rPr>
        <w:t>(for processing data)</w:t>
      </w:r>
    </w:p>
    <w:p w14:paraId="5596AFBC" w14:textId="77777777" w:rsidR="00727C01" w:rsidRPr="00727C01" w:rsidRDefault="00727C01" w:rsidP="00727C01">
      <w:pPr>
        <w:pStyle w:val="NoSpacing"/>
        <w:numPr>
          <w:ilvl w:val="0"/>
          <w:numId w:val="6"/>
        </w:numPr>
        <w:spacing w:line="360" w:lineRule="auto"/>
        <w:ind w:left="1560" w:hanging="426"/>
        <w:rPr>
          <w:rFonts w:ascii="Arial" w:hAnsi="Arial" w:cs="Arial"/>
          <w:b/>
          <w:color w:val="7030A0"/>
          <w:sz w:val="24"/>
          <w:szCs w:val="24"/>
        </w:rPr>
      </w:pPr>
      <w:r>
        <w:rPr>
          <w:rFonts w:ascii="Arial" w:hAnsi="Arial" w:cs="Arial"/>
          <w:b/>
          <w:color w:val="7030A0"/>
          <w:sz w:val="24"/>
          <w:szCs w:val="24"/>
        </w:rPr>
        <w:t xml:space="preserve">Contract </w:t>
      </w:r>
      <w:r>
        <w:rPr>
          <w:rFonts w:ascii="Arial" w:hAnsi="Arial" w:cs="Arial"/>
          <w:b/>
          <w:sz w:val="24"/>
          <w:szCs w:val="24"/>
        </w:rPr>
        <w:t xml:space="preserve">– </w:t>
      </w:r>
      <w:r>
        <w:rPr>
          <w:rFonts w:ascii="Arial" w:hAnsi="Arial" w:cs="Arial"/>
          <w:sz w:val="24"/>
          <w:szCs w:val="24"/>
        </w:rPr>
        <w:t>use this basis if you must obtain data to enter into a contract, or comply with the terms of a contract</w:t>
      </w:r>
    </w:p>
    <w:p w14:paraId="10E09CA9" w14:textId="77777777" w:rsidR="00727C01" w:rsidRPr="00727C01" w:rsidRDefault="00727C01" w:rsidP="00727C01">
      <w:pPr>
        <w:pStyle w:val="NoSpacing"/>
        <w:numPr>
          <w:ilvl w:val="0"/>
          <w:numId w:val="6"/>
        </w:numPr>
        <w:spacing w:line="360" w:lineRule="auto"/>
        <w:ind w:left="1560" w:hanging="426"/>
        <w:rPr>
          <w:rFonts w:ascii="Arial" w:hAnsi="Arial" w:cs="Arial"/>
          <w:b/>
          <w:color w:val="7030A0"/>
          <w:sz w:val="24"/>
          <w:szCs w:val="24"/>
        </w:rPr>
      </w:pPr>
      <w:r>
        <w:rPr>
          <w:rFonts w:ascii="Arial" w:hAnsi="Arial" w:cs="Arial"/>
          <w:b/>
          <w:color w:val="7030A0"/>
          <w:sz w:val="24"/>
          <w:szCs w:val="24"/>
        </w:rPr>
        <w:t xml:space="preserve">Legal Obligation </w:t>
      </w:r>
      <w:r>
        <w:rPr>
          <w:rFonts w:ascii="Arial" w:hAnsi="Arial" w:cs="Arial"/>
          <w:sz w:val="24"/>
          <w:szCs w:val="24"/>
        </w:rPr>
        <w:t>– use this basis if you are legally required to use the information, for instance to provide a pension, calculate tax and NI, or to perform a statutory power</w:t>
      </w:r>
    </w:p>
    <w:p w14:paraId="13E6BF50" w14:textId="77777777" w:rsidR="00727C01" w:rsidRPr="00727C01" w:rsidRDefault="00727C01" w:rsidP="00727C01">
      <w:pPr>
        <w:pStyle w:val="NoSpacing"/>
        <w:numPr>
          <w:ilvl w:val="0"/>
          <w:numId w:val="6"/>
        </w:numPr>
        <w:spacing w:line="360" w:lineRule="auto"/>
        <w:ind w:left="1560" w:hanging="426"/>
        <w:rPr>
          <w:rFonts w:ascii="Arial" w:hAnsi="Arial" w:cs="Arial"/>
          <w:b/>
          <w:color w:val="7030A0"/>
          <w:sz w:val="24"/>
          <w:szCs w:val="24"/>
        </w:rPr>
      </w:pPr>
      <w:r>
        <w:rPr>
          <w:rFonts w:ascii="Arial" w:hAnsi="Arial" w:cs="Arial"/>
          <w:b/>
          <w:color w:val="7030A0"/>
          <w:sz w:val="24"/>
          <w:szCs w:val="24"/>
        </w:rPr>
        <w:t xml:space="preserve">Public Interest </w:t>
      </w:r>
      <w:r>
        <w:rPr>
          <w:rFonts w:ascii="Arial" w:hAnsi="Arial" w:cs="Arial"/>
          <w:sz w:val="24"/>
          <w:szCs w:val="24"/>
        </w:rPr>
        <w:t>– use this basis if you determine that processing the date is necessary to complete your tasks as a public authority</w:t>
      </w:r>
    </w:p>
    <w:p w14:paraId="16461138" w14:textId="77777777" w:rsidR="00727C01" w:rsidRPr="00727C01" w:rsidRDefault="00727C01" w:rsidP="00727C01">
      <w:pPr>
        <w:pStyle w:val="NoSpacing"/>
        <w:numPr>
          <w:ilvl w:val="0"/>
          <w:numId w:val="6"/>
        </w:numPr>
        <w:spacing w:line="360" w:lineRule="auto"/>
        <w:ind w:left="1560" w:hanging="426"/>
        <w:rPr>
          <w:rFonts w:ascii="Arial" w:hAnsi="Arial" w:cs="Arial"/>
          <w:b/>
          <w:color w:val="7030A0"/>
          <w:sz w:val="24"/>
          <w:szCs w:val="24"/>
        </w:rPr>
      </w:pPr>
      <w:r w:rsidRPr="00727C01">
        <w:rPr>
          <w:rFonts w:ascii="Arial" w:hAnsi="Arial" w:cs="Arial"/>
          <w:b/>
          <w:color w:val="7030A0"/>
          <w:sz w:val="24"/>
          <w:szCs w:val="24"/>
        </w:rPr>
        <w:t xml:space="preserve">Consent </w:t>
      </w:r>
      <w:r w:rsidRPr="00727C01">
        <w:rPr>
          <w:rFonts w:ascii="Arial" w:hAnsi="Arial" w:cs="Arial"/>
          <w:sz w:val="24"/>
          <w:szCs w:val="24"/>
        </w:rPr>
        <w:t>– must be freely given, and can easily be withdrawn which is why it should be used only if no other lawful basis is appropriate</w:t>
      </w:r>
    </w:p>
    <w:p w14:paraId="190F4AD1" w14:textId="77777777" w:rsidR="00727C01" w:rsidRPr="00727C01" w:rsidRDefault="00727C01" w:rsidP="00727C01">
      <w:pPr>
        <w:pStyle w:val="NoSpacing"/>
        <w:numPr>
          <w:ilvl w:val="0"/>
          <w:numId w:val="7"/>
        </w:numPr>
        <w:spacing w:line="360" w:lineRule="auto"/>
        <w:rPr>
          <w:rFonts w:ascii="Arial" w:hAnsi="Arial" w:cs="Arial"/>
          <w:b/>
          <w:color w:val="7030A0"/>
          <w:sz w:val="24"/>
          <w:szCs w:val="24"/>
        </w:rPr>
      </w:pPr>
      <w:r>
        <w:rPr>
          <w:rFonts w:ascii="Arial" w:hAnsi="Arial" w:cs="Arial"/>
          <w:b/>
          <w:color w:val="7030A0"/>
          <w:sz w:val="24"/>
          <w:szCs w:val="24"/>
        </w:rPr>
        <w:t>Data Protection Officer (DPO)</w:t>
      </w:r>
      <w:r>
        <w:rPr>
          <w:rFonts w:ascii="Arial" w:hAnsi="Arial" w:cs="Arial"/>
          <w:color w:val="7030A0"/>
          <w:sz w:val="24"/>
          <w:szCs w:val="24"/>
        </w:rPr>
        <w:t xml:space="preserve"> </w:t>
      </w:r>
      <w:r>
        <w:rPr>
          <w:rFonts w:ascii="Arial" w:hAnsi="Arial" w:cs="Arial"/>
          <w:sz w:val="24"/>
          <w:szCs w:val="24"/>
        </w:rPr>
        <w:t xml:space="preserve">– a person appointed by the council. See </w:t>
      </w:r>
      <w:hyperlink r:id="rId12" w:history="1">
        <w:r w:rsidRPr="00EA2773">
          <w:rPr>
            <w:rStyle w:val="Hyperlink"/>
            <w:rFonts w:ascii="Arial" w:hAnsi="Arial" w:cs="Arial"/>
            <w:sz w:val="24"/>
            <w:szCs w:val="24"/>
          </w:rPr>
          <w:t>https://goo.gl/1PYYF3</w:t>
        </w:r>
      </w:hyperlink>
      <w:r>
        <w:rPr>
          <w:rFonts w:ascii="Arial" w:hAnsi="Arial" w:cs="Arial"/>
          <w:sz w:val="24"/>
          <w:szCs w:val="24"/>
        </w:rPr>
        <w:t xml:space="preserve"> for information on the role of the DPO</w:t>
      </w:r>
    </w:p>
    <w:p w14:paraId="7AB5F39D" w14:textId="77777777" w:rsidR="00727C01" w:rsidRPr="00CD4086" w:rsidRDefault="00727C01" w:rsidP="00727C01">
      <w:pPr>
        <w:pStyle w:val="NoSpacing"/>
        <w:numPr>
          <w:ilvl w:val="0"/>
          <w:numId w:val="7"/>
        </w:numPr>
        <w:spacing w:line="360" w:lineRule="auto"/>
        <w:rPr>
          <w:rFonts w:ascii="Arial" w:hAnsi="Arial" w:cs="Arial"/>
          <w:b/>
          <w:color w:val="7030A0"/>
          <w:sz w:val="24"/>
          <w:szCs w:val="24"/>
        </w:rPr>
      </w:pPr>
      <w:r>
        <w:rPr>
          <w:rFonts w:ascii="Arial" w:hAnsi="Arial" w:cs="Arial"/>
          <w:b/>
          <w:color w:val="7030A0"/>
          <w:sz w:val="24"/>
          <w:szCs w:val="24"/>
        </w:rPr>
        <w:t xml:space="preserve">Data Protection Fee </w:t>
      </w:r>
      <w:r>
        <w:rPr>
          <w:rFonts w:ascii="Arial" w:hAnsi="Arial" w:cs="Arial"/>
          <w:sz w:val="24"/>
          <w:szCs w:val="24"/>
        </w:rPr>
        <w:t xml:space="preserve">– the fee collected from all data controllers by the ICO. See </w:t>
      </w:r>
      <w:hyperlink r:id="rId13" w:history="1">
        <w:r w:rsidR="00CD4086" w:rsidRPr="00EA2773">
          <w:rPr>
            <w:rStyle w:val="Hyperlink"/>
            <w:rFonts w:ascii="Arial" w:hAnsi="Arial" w:cs="Arial"/>
            <w:sz w:val="24"/>
            <w:szCs w:val="24"/>
          </w:rPr>
          <w:t>https://goo.glcNS5Nj</w:t>
        </w:r>
      </w:hyperlink>
      <w:r w:rsidR="00CD4086">
        <w:rPr>
          <w:rFonts w:ascii="Arial" w:hAnsi="Arial" w:cs="Arial"/>
          <w:sz w:val="24"/>
          <w:szCs w:val="24"/>
        </w:rPr>
        <w:t xml:space="preserve"> for more details</w:t>
      </w:r>
    </w:p>
    <w:p w14:paraId="314FB703" w14:textId="77777777" w:rsidR="00CD4086" w:rsidRPr="00CD4086" w:rsidRDefault="00CD4086" w:rsidP="00727C01">
      <w:pPr>
        <w:pStyle w:val="NoSpacing"/>
        <w:numPr>
          <w:ilvl w:val="0"/>
          <w:numId w:val="7"/>
        </w:numPr>
        <w:spacing w:line="360" w:lineRule="auto"/>
        <w:rPr>
          <w:rFonts w:ascii="Arial" w:hAnsi="Arial" w:cs="Arial"/>
          <w:b/>
          <w:color w:val="7030A0"/>
          <w:sz w:val="24"/>
          <w:szCs w:val="24"/>
        </w:rPr>
      </w:pPr>
      <w:r>
        <w:rPr>
          <w:rFonts w:ascii="Arial" w:hAnsi="Arial" w:cs="Arial"/>
          <w:b/>
          <w:color w:val="7030A0"/>
          <w:sz w:val="24"/>
          <w:szCs w:val="24"/>
        </w:rPr>
        <w:t xml:space="preserve">Cloud </w:t>
      </w:r>
      <w:proofErr w:type="gramStart"/>
      <w:r>
        <w:rPr>
          <w:rFonts w:ascii="Arial" w:hAnsi="Arial" w:cs="Arial"/>
          <w:b/>
          <w:color w:val="7030A0"/>
          <w:sz w:val="24"/>
          <w:szCs w:val="24"/>
        </w:rPr>
        <w:t xml:space="preserve">Storage </w:t>
      </w:r>
      <w:r>
        <w:rPr>
          <w:rFonts w:ascii="Arial" w:hAnsi="Arial" w:cs="Arial"/>
          <w:color w:val="7030A0"/>
          <w:sz w:val="24"/>
          <w:szCs w:val="24"/>
        </w:rPr>
        <w:t xml:space="preserve"> </w:t>
      </w:r>
      <w:r>
        <w:rPr>
          <w:rFonts w:ascii="Arial" w:hAnsi="Arial" w:cs="Arial"/>
          <w:sz w:val="24"/>
          <w:szCs w:val="24"/>
        </w:rPr>
        <w:t>-</w:t>
      </w:r>
      <w:proofErr w:type="gramEnd"/>
      <w:r>
        <w:rPr>
          <w:rFonts w:ascii="Arial" w:hAnsi="Arial" w:cs="Arial"/>
          <w:sz w:val="24"/>
          <w:szCs w:val="24"/>
        </w:rPr>
        <w:t xml:space="preserve"> data is maintained, managed, backed up remotely and made available to users over the internet.</w:t>
      </w:r>
    </w:p>
    <w:p w14:paraId="5A2CB3FF" w14:textId="77777777" w:rsidR="00CD4086" w:rsidRDefault="00CD4086" w:rsidP="00CD4086">
      <w:pPr>
        <w:pStyle w:val="NoSpacing"/>
        <w:spacing w:line="360" w:lineRule="auto"/>
        <w:rPr>
          <w:rFonts w:ascii="Arial" w:hAnsi="Arial" w:cs="Arial"/>
          <w:b/>
          <w:color w:val="7030A0"/>
          <w:sz w:val="24"/>
          <w:szCs w:val="24"/>
        </w:rPr>
      </w:pPr>
    </w:p>
    <w:p w14:paraId="0002298A" w14:textId="77777777" w:rsidR="004148DC" w:rsidRPr="001B4089" w:rsidRDefault="00CD4086" w:rsidP="00CD4086">
      <w:pPr>
        <w:pStyle w:val="NoSpacing"/>
        <w:spacing w:line="360" w:lineRule="auto"/>
        <w:rPr>
          <w:rFonts w:ascii="Arial" w:hAnsi="Arial" w:cs="Arial"/>
          <w:b/>
          <w:i/>
          <w:sz w:val="24"/>
          <w:szCs w:val="24"/>
        </w:rPr>
      </w:pPr>
      <w:r w:rsidRPr="00CD4086">
        <w:rPr>
          <w:rFonts w:ascii="Arial" w:hAnsi="Arial" w:cs="Arial"/>
          <w:b/>
          <w:sz w:val="20"/>
          <w:szCs w:val="20"/>
        </w:rPr>
        <w:t xml:space="preserve">This Quick Start Guide was produced by the Northants CALC. It is a deliberately concise guide and is not intended to provide all the information that councils will require to achieve full GDPR compliance. This guide should be read in conjunction with the NALC Toolkit and the information and guidance provided on the ICO website at </w:t>
      </w:r>
      <w:hyperlink r:id="rId14" w:history="1">
        <w:r w:rsidRPr="00CD4086">
          <w:rPr>
            <w:rStyle w:val="Hyperlink"/>
            <w:rFonts w:ascii="Arial" w:hAnsi="Arial" w:cs="Arial"/>
            <w:b/>
            <w:sz w:val="20"/>
            <w:szCs w:val="20"/>
          </w:rPr>
          <w:t>www.ico.org.uk</w:t>
        </w:r>
      </w:hyperlink>
      <w:r>
        <w:rPr>
          <w:rFonts w:ascii="Arial" w:hAnsi="Arial" w:cs="Arial"/>
          <w:sz w:val="20"/>
          <w:szCs w:val="20"/>
        </w:rPr>
        <w:t xml:space="preserve">. </w:t>
      </w:r>
    </w:p>
    <w:sectPr w:rsidR="004148DC" w:rsidRPr="001B4089" w:rsidSect="00CD4086">
      <w:footerReference w:type="default" r:id="rId15"/>
      <w:pgSz w:w="11906" w:h="16838"/>
      <w:pgMar w:top="1134" w:right="1021" w:bottom="1134" w:left="102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0584" w14:textId="77777777" w:rsidR="00155EA4" w:rsidRDefault="00155EA4" w:rsidP="00155EA4">
      <w:pPr>
        <w:spacing w:after="0" w:line="240" w:lineRule="auto"/>
      </w:pPr>
      <w:r>
        <w:separator/>
      </w:r>
    </w:p>
  </w:endnote>
  <w:endnote w:type="continuationSeparator" w:id="0">
    <w:p w14:paraId="63D1568C" w14:textId="77777777" w:rsidR="00155EA4" w:rsidRDefault="00155EA4" w:rsidP="0015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69D8" w14:textId="77777777" w:rsidR="00155EA4" w:rsidRDefault="00155EA4">
    <w:pPr>
      <w:pStyle w:val="Footer"/>
    </w:pPr>
    <w:r>
      <w:t>V1- March 2018</w:t>
    </w:r>
    <w:r w:rsidR="00CD4086">
      <w:tab/>
    </w:r>
    <w:r w:rsidR="00CD4086">
      <w:tab/>
    </w:r>
  </w:p>
  <w:p w14:paraId="72A44554" w14:textId="77777777" w:rsidR="00155EA4" w:rsidRDefault="00155EA4">
    <w:pPr>
      <w:pStyle w:val="Footer"/>
    </w:pPr>
  </w:p>
  <w:p w14:paraId="23049AC2" w14:textId="77777777" w:rsidR="00155EA4" w:rsidRDefault="0015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8FCA" w14:textId="77777777" w:rsidR="00155EA4" w:rsidRDefault="00155EA4" w:rsidP="00155EA4">
      <w:pPr>
        <w:spacing w:after="0" w:line="240" w:lineRule="auto"/>
      </w:pPr>
      <w:r>
        <w:separator/>
      </w:r>
    </w:p>
  </w:footnote>
  <w:footnote w:type="continuationSeparator" w:id="0">
    <w:p w14:paraId="1EE33511" w14:textId="77777777" w:rsidR="00155EA4" w:rsidRDefault="00155EA4" w:rsidP="0015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614"/>
    <w:multiLevelType w:val="hybridMultilevel"/>
    <w:tmpl w:val="5F768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E0C29"/>
    <w:multiLevelType w:val="hybridMultilevel"/>
    <w:tmpl w:val="82BAB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C537692"/>
    <w:multiLevelType w:val="hybridMultilevel"/>
    <w:tmpl w:val="B22A89C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6E45E46"/>
    <w:multiLevelType w:val="hybridMultilevel"/>
    <w:tmpl w:val="F2E0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2343F"/>
    <w:multiLevelType w:val="hybridMultilevel"/>
    <w:tmpl w:val="06A2D4A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E9355A5"/>
    <w:multiLevelType w:val="hybridMultilevel"/>
    <w:tmpl w:val="D856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87F42"/>
    <w:multiLevelType w:val="hybridMultilevel"/>
    <w:tmpl w:val="D7AC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417757">
    <w:abstractNumId w:val="0"/>
  </w:num>
  <w:num w:numId="2" w16cid:durableId="603613129">
    <w:abstractNumId w:val="1"/>
  </w:num>
  <w:num w:numId="3" w16cid:durableId="1709986655">
    <w:abstractNumId w:val="3"/>
  </w:num>
  <w:num w:numId="4" w16cid:durableId="545486126">
    <w:abstractNumId w:val="6"/>
  </w:num>
  <w:num w:numId="5" w16cid:durableId="304824242">
    <w:abstractNumId w:val="4"/>
  </w:num>
  <w:num w:numId="6" w16cid:durableId="125436857">
    <w:abstractNumId w:val="2"/>
  </w:num>
  <w:num w:numId="7" w16cid:durableId="366224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A4"/>
    <w:rsid w:val="00155EA4"/>
    <w:rsid w:val="001B4089"/>
    <w:rsid w:val="001F2652"/>
    <w:rsid w:val="004148DC"/>
    <w:rsid w:val="005C4BFE"/>
    <w:rsid w:val="00670ABB"/>
    <w:rsid w:val="00680E8A"/>
    <w:rsid w:val="00727C01"/>
    <w:rsid w:val="009D42A2"/>
    <w:rsid w:val="00CD4086"/>
    <w:rsid w:val="00D7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707D"/>
  <w15:chartTrackingRefBased/>
  <w15:docId w15:val="{BB848D23-21C9-4745-A8CA-9A32CFEE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EA4"/>
    <w:pPr>
      <w:spacing w:after="0" w:line="240" w:lineRule="auto"/>
    </w:pPr>
  </w:style>
  <w:style w:type="paragraph" w:styleId="Header">
    <w:name w:val="header"/>
    <w:basedOn w:val="Normal"/>
    <w:link w:val="HeaderChar"/>
    <w:uiPriority w:val="99"/>
    <w:unhideWhenUsed/>
    <w:rsid w:val="00155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EA4"/>
  </w:style>
  <w:style w:type="paragraph" w:styleId="Footer">
    <w:name w:val="footer"/>
    <w:basedOn w:val="Normal"/>
    <w:link w:val="FooterChar"/>
    <w:uiPriority w:val="99"/>
    <w:unhideWhenUsed/>
    <w:rsid w:val="00155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EA4"/>
  </w:style>
  <w:style w:type="character" w:styleId="Hyperlink">
    <w:name w:val="Hyperlink"/>
    <w:basedOn w:val="DefaultParagraphFont"/>
    <w:uiPriority w:val="99"/>
    <w:unhideWhenUsed/>
    <w:rsid w:val="00D76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o.glcNS5N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o.gl/1PYYF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ik/about-the-ico/what-we-do/register-of-data-controll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D54B9-F083-49EA-8320-7E04FEABD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B120A-3E11-4AC4-89DB-E9AD2FC9C9AB}">
  <ds:schemaRefs>
    <ds:schemaRef ds:uri="http://schemas.microsoft.com/sharepoint/v3/contenttype/forms"/>
  </ds:schemaRefs>
</ds:datastoreItem>
</file>

<file path=customXml/itemProps3.xml><?xml version="1.0" encoding="utf-8"?>
<ds:datastoreItem xmlns:ds="http://schemas.openxmlformats.org/officeDocument/2006/customXml" ds:itemID="{B2E0CE6D-1980-4F39-8AAC-8D74E142BBD2}"/>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Katrina Evans</cp:lastModifiedBy>
  <cp:revision>2</cp:revision>
  <dcterms:created xsi:type="dcterms:W3CDTF">2022-06-07T19:49:00Z</dcterms:created>
  <dcterms:modified xsi:type="dcterms:W3CDTF">2022-06-07T19:49:00Z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